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26110" w14:textId="5CB3BF62" w:rsidR="00A828F0" w:rsidRPr="002C4D37" w:rsidRDefault="00A828F0" w:rsidP="00A828F0">
      <w:pPr>
        <w:pStyle w:val="BodyTextNoSpacing"/>
        <w:rPr>
          <w:rFonts w:asciiTheme="minorHAnsi" w:hAnsiTheme="minorHAnsi" w:cstheme="minorHAnsi"/>
          <w:szCs w:val="20"/>
        </w:rPr>
      </w:pPr>
      <w:r w:rsidRPr="002C4D37">
        <w:rPr>
          <w:rFonts w:asciiTheme="minorHAnsi" w:hAnsiTheme="minorHAnsi" w:cstheme="minorHAnsi"/>
          <w:szCs w:val="20"/>
        </w:rPr>
        <w:t xml:space="preserve">To: </w:t>
      </w:r>
      <w:r w:rsidR="00211539" w:rsidRPr="002C4D37">
        <w:rPr>
          <w:rFonts w:asciiTheme="minorHAnsi" w:hAnsiTheme="minorHAnsi" w:cstheme="minorHAnsi"/>
          <w:szCs w:val="20"/>
        </w:rPr>
        <w:t>Melissa Kendall</w:t>
      </w:r>
    </w:p>
    <w:p w14:paraId="53E29587" w14:textId="1A3BB72A" w:rsidR="00A828F0" w:rsidRPr="002C4D37" w:rsidRDefault="00A828F0" w:rsidP="00A828F0">
      <w:pPr>
        <w:pStyle w:val="BodyTextNoSpacing"/>
        <w:rPr>
          <w:rFonts w:asciiTheme="minorHAnsi" w:hAnsiTheme="minorHAnsi" w:cstheme="minorHAnsi"/>
          <w:szCs w:val="20"/>
        </w:rPr>
      </w:pPr>
      <w:r w:rsidRPr="002C4D37">
        <w:rPr>
          <w:rFonts w:asciiTheme="minorHAnsi" w:hAnsiTheme="minorHAnsi" w:cstheme="minorHAnsi"/>
          <w:szCs w:val="20"/>
        </w:rPr>
        <w:t xml:space="preserve">Email: </w:t>
      </w:r>
      <w:hyperlink r:id="rId11" w:history="1">
        <w:r w:rsidRPr="002C4D37">
          <w:rPr>
            <w:rStyle w:val="Hyperlink"/>
            <w:rFonts w:asciiTheme="minorHAnsi" w:hAnsiTheme="minorHAnsi" w:cstheme="minorHAnsi"/>
            <w:szCs w:val="20"/>
          </w:rPr>
          <w:t>DCUSA@electralink.co.uk</w:t>
        </w:r>
      </w:hyperlink>
    </w:p>
    <w:p w14:paraId="368F3968" w14:textId="0F34BE77" w:rsidR="00223DF1" w:rsidRPr="002C4D37" w:rsidRDefault="00A24745" w:rsidP="00A828F0">
      <w:pPr>
        <w:pStyle w:val="BodyText"/>
        <w:rPr>
          <w:rFonts w:asciiTheme="minorHAnsi" w:hAnsiTheme="minorHAnsi" w:cstheme="minorHAnsi"/>
          <w:szCs w:val="20"/>
        </w:rPr>
      </w:pPr>
      <w:r w:rsidRPr="002C4D37">
        <w:rPr>
          <w:rFonts w:asciiTheme="minorHAnsi" w:hAnsiTheme="minorHAnsi" w:cstheme="minorHAnsi"/>
          <w:szCs w:val="20"/>
        </w:rPr>
        <w:t xml:space="preserve">Due Date: </w:t>
      </w:r>
      <w:r w:rsidR="00211539" w:rsidRPr="002C4D37">
        <w:rPr>
          <w:rFonts w:asciiTheme="minorHAnsi" w:hAnsiTheme="minorHAnsi" w:cstheme="minorHAnsi"/>
          <w:szCs w:val="20"/>
        </w:rPr>
        <w:t>11 May 2026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2C4D37" w14:paraId="655A928B" w14:textId="77777777" w:rsidTr="00EE2CEA">
        <w:tc>
          <w:tcPr>
            <w:tcW w:w="2268" w:type="dxa"/>
          </w:tcPr>
          <w:p w14:paraId="2F9A0AB2" w14:textId="77777777" w:rsidR="00A828F0" w:rsidRPr="002C4D37" w:rsidRDefault="00A828F0" w:rsidP="00A828F0">
            <w:pPr>
              <w:pStyle w:val="BodyTextNoSpacing"/>
              <w:rPr>
                <w:rFonts w:asciiTheme="minorHAnsi" w:hAnsiTheme="minorHAnsi" w:cstheme="minorHAnsi"/>
                <w:szCs w:val="20"/>
              </w:rPr>
            </w:pPr>
            <w:r w:rsidRPr="002C4D37">
              <w:rPr>
                <w:rFonts w:asciiTheme="minorHAnsi" w:hAnsiTheme="minorHAnsi" w:cstheme="minorHAnsi"/>
                <w:szCs w:val="20"/>
              </w:rPr>
              <w:t>Name:</w:t>
            </w:r>
          </w:p>
        </w:tc>
        <w:sdt>
          <w:sdtPr>
            <w:rPr>
              <w:rFonts w:asciiTheme="minorHAnsi" w:hAnsiTheme="minorHAnsi" w:cstheme="minorHAnsi"/>
              <w:szCs w:val="20"/>
            </w:rPr>
            <w:alias w:val="Name"/>
            <w:tag w:val="name"/>
            <w:id w:val="-791902344"/>
            <w:placeholder>
              <w:docPart w:val="AD5549C27E524D58AACD48496504C44B"/>
            </w:placeholder>
            <w:showingPlcHdr/>
            <w:text/>
          </w:sdtPr>
          <w:sdtEndPr/>
          <w:sdtContent>
            <w:tc>
              <w:tcPr>
                <w:tcW w:w="6761" w:type="dxa"/>
              </w:tcPr>
              <w:p w14:paraId="4399262E" w14:textId="77777777" w:rsidR="00A828F0" w:rsidRPr="002C4D37" w:rsidRDefault="00A828F0" w:rsidP="00A828F0">
                <w:pPr>
                  <w:pStyle w:val="BodyTextNoSpacing"/>
                  <w:rPr>
                    <w:rFonts w:asciiTheme="minorHAnsi" w:hAnsiTheme="minorHAnsi" w:cstheme="minorHAnsi"/>
                    <w:szCs w:val="20"/>
                  </w:rPr>
                </w:pPr>
                <w:r w:rsidRPr="002C4D37">
                  <w:rPr>
                    <w:rStyle w:val="PlaceholderText"/>
                    <w:rFonts w:asciiTheme="minorHAnsi" w:hAnsiTheme="minorHAnsi" w:cstheme="minorHAnsi"/>
                    <w:szCs w:val="20"/>
                  </w:rPr>
                  <w:t>Click here to enter text.</w:t>
                </w:r>
              </w:p>
            </w:tc>
          </w:sdtContent>
        </w:sdt>
      </w:tr>
      <w:tr w:rsidR="00A828F0" w:rsidRPr="002C4D37" w14:paraId="0AD03294" w14:textId="77777777" w:rsidTr="00EE2CEA">
        <w:tc>
          <w:tcPr>
            <w:tcW w:w="2268" w:type="dxa"/>
          </w:tcPr>
          <w:p w14:paraId="5EB4C48C" w14:textId="77777777" w:rsidR="00A828F0" w:rsidRPr="002C4D37" w:rsidRDefault="00A828F0" w:rsidP="00A828F0">
            <w:pPr>
              <w:pStyle w:val="BodyTextNoSpacing"/>
              <w:rPr>
                <w:rFonts w:asciiTheme="minorHAnsi" w:hAnsiTheme="minorHAnsi" w:cstheme="minorHAnsi"/>
                <w:szCs w:val="20"/>
              </w:rPr>
            </w:pPr>
            <w:r w:rsidRPr="002C4D37">
              <w:rPr>
                <w:rFonts w:asciiTheme="minorHAnsi" w:hAnsiTheme="minorHAnsi" w:cstheme="minorHAnsi"/>
                <w:szCs w:val="20"/>
              </w:rPr>
              <w:t>Organisation:</w:t>
            </w:r>
          </w:p>
        </w:tc>
        <w:sdt>
          <w:sdtPr>
            <w:rPr>
              <w:rFonts w:asciiTheme="minorHAnsi" w:hAnsiTheme="minorHAnsi" w:cstheme="minorHAnsi"/>
              <w:szCs w:val="20"/>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2C4D37" w:rsidRDefault="00A828F0" w:rsidP="00A828F0">
                <w:pPr>
                  <w:pStyle w:val="BodyTextNoSpacing"/>
                  <w:rPr>
                    <w:rFonts w:asciiTheme="minorHAnsi" w:hAnsiTheme="minorHAnsi" w:cstheme="minorHAnsi"/>
                    <w:szCs w:val="20"/>
                  </w:rPr>
                </w:pPr>
                <w:r w:rsidRPr="002C4D37">
                  <w:rPr>
                    <w:rStyle w:val="PlaceholderText"/>
                    <w:rFonts w:asciiTheme="minorHAnsi" w:hAnsiTheme="minorHAnsi" w:cstheme="minorHAnsi"/>
                    <w:szCs w:val="20"/>
                  </w:rPr>
                  <w:t>Click here to enter text.</w:t>
                </w:r>
              </w:p>
            </w:tc>
          </w:sdtContent>
        </w:sdt>
      </w:tr>
      <w:tr w:rsidR="00A828F0" w:rsidRPr="002C4D37" w14:paraId="7B9A5E85" w14:textId="77777777" w:rsidTr="00EE2CEA">
        <w:tc>
          <w:tcPr>
            <w:tcW w:w="2268" w:type="dxa"/>
          </w:tcPr>
          <w:p w14:paraId="70311654" w14:textId="77777777" w:rsidR="00A828F0" w:rsidRPr="002C4D37" w:rsidRDefault="00A828F0" w:rsidP="00A828F0">
            <w:pPr>
              <w:pStyle w:val="BodyTextNoSpacing"/>
              <w:rPr>
                <w:rFonts w:asciiTheme="minorHAnsi" w:hAnsiTheme="minorHAnsi" w:cstheme="minorHAnsi"/>
                <w:szCs w:val="20"/>
              </w:rPr>
            </w:pPr>
            <w:r w:rsidRPr="002C4D37">
              <w:rPr>
                <w:rFonts w:asciiTheme="minorHAnsi" w:hAnsiTheme="minorHAnsi" w:cstheme="minorHAnsi"/>
                <w:szCs w:val="20"/>
              </w:rPr>
              <w:t>Role:</w:t>
            </w:r>
          </w:p>
        </w:tc>
        <w:sdt>
          <w:sdtPr>
            <w:rPr>
              <w:rFonts w:asciiTheme="minorHAnsi" w:hAnsiTheme="minorHAnsi" w:cstheme="minorHAnsi"/>
              <w:szCs w:val="20"/>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2C4D37" w:rsidRDefault="00A828F0" w:rsidP="00A828F0">
                <w:pPr>
                  <w:pStyle w:val="BodyTextNoSpacing"/>
                  <w:rPr>
                    <w:rFonts w:asciiTheme="minorHAnsi" w:hAnsiTheme="minorHAnsi" w:cstheme="minorHAnsi"/>
                    <w:szCs w:val="20"/>
                  </w:rPr>
                </w:pPr>
                <w:r w:rsidRPr="002C4D37">
                  <w:rPr>
                    <w:rStyle w:val="PlaceholderText"/>
                    <w:rFonts w:asciiTheme="minorHAnsi" w:hAnsiTheme="minorHAnsi" w:cstheme="minorHAnsi"/>
                    <w:szCs w:val="20"/>
                  </w:rPr>
                  <w:t>Choose an item.</w:t>
                </w:r>
              </w:p>
            </w:tc>
          </w:sdtContent>
        </w:sdt>
      </w:tr>
      <w:tr w:rsidR="00A828F0" w:rsidRPr="002C4D37" w14:paraId="02E5F3C8" w14:textId="77777777" w:rsidTr="00EE2CEA">
        <w:tc>
          <w:tcPr>
            <w:tcW w:w="2268" w:type="dxa"/>
          </w:tcPr>
          <w:p w14:paraId="6C29018F" w14:textId="77777777" w:rsidR="00A828F0" w:rsidRPr="002C4D37" w:rsidRDefault="00A828F0" w:rsidP="00A828F0">
            <w:pPr>
              <w:pStyle w:val="BodyTextNoSpacing"/>
              <w:rPr>
                <w:rFonts w:asciiTheme="minorHAnsi" w:hAnsiTheme="minorHAnsi" w:cstheme="minorHAnsi"/>
                <w:szCs w:val="20"/>
              </w:rPr>
            </w:pPr>
            <w:r w:rsidRPr="002C4D37">
              <w:rPr>
                <w:rFonts w:asciiTheme="minorHAnsi" w:hAnsiTheme="minorHAnsi" w:cstheme="minorHAnsi"/>
                <w:szCs w:val="20"/>
              </w:rPr>
              <w:t>Email address:</w:t>
            </w:r>
          </w:p>
        </w:tc>
        <w:sdt>
          <w:sdtPr>
            <w:rPr>
              <w:rFonts w:asciiTheme="minorHAnsi" w:hAnsiTheme="minorHAnsi" w:cstheme="minorHAnsi"/>
              <w:szCs w:val="20"/>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2C4D37" w:rsidRDefault="007361B2" w:rsidP="00A828F0">
                <w:pPr>
                  <w:pStyle w:val="BodyTextNoSpacing"/>
                  <w:rPr>
                    <w:rFonts w:asciiTheme="minorHAnsi" w:hAnsiTheme="minorHAnsi" w:cstheme="minorHAnsi"/>
                    <w:szCs w:val="20"/>
                  </w:rPr>
                </w:pPr>
                <w:r w:rsidRPr="002C4D37">
                  <w:rPr>
                    <w:rStyle w:val="PlaceholderText"/>
                    <w:rFonts w:asciiTheme="minorHAnsi" w:hAnsiTheme="minorHAnsi" w:cstheme="minorHAnsi"/>
                    <w:szCs w:val="20"/>
                  </w:rPr>
                  <w:t>Click here to enter text.</w:t>
                </w:r>
              </w:p>
            </w:tc>
          </w:sdtContent>
        </w:sdt>
      </w:tr>
      <w:tr w:rsidR="00A828F0" w:rsidRPr="002C4D37" w14:paraId="53A000A3" w14:textId="77777777" w:rsidTr="00EE2CEA">
        <w:tc>
          <w:tcPr>
            <w:tcW w:w="2268" w:type="dxa"/>
          </w:tcPr>
          <w:p w14:paraId="4AC5FAA0" w14:textId="77777777" w:rsidR="00A828F0" w:rsidRPr="002C4D37" w:rsidRDefault="00A828F0" w:rsidP="00A828F0">
            <w:pPr>
              <w:pStyle w:val="BodyTextNoSpacing"/>
              <w:rPr>
                <w:rFonts w:asciiTheme="minorHAnsi" w:hAnsiTheme="minorHAnsi" w:cstheme="minorHAnsi"/>
                <w:szCs w:val="20"/>
              </w:rPr>
            </w:pPr>
            <w:r w:rsidRPr="002C4D37">
              <w:rPr>
                <w:rFonts w:asciiTheme="minorHAnsi" w:hAnsiTheme="minorHAnsi" w:cstheme="minorHAnsi"/>
                <w:szCs w:val="20"/>
              </w:rPr>
              <w:t>Phone number:</w:t>
            </w:r>
          </w:p>
        </w:tc>
        <w:sdt>
          <w:sdtPr>
            <w:rPr>
              <w:rFonts w:asciiTheme="minorHAnsi" w:hAnsiTheme="minorHAnsi" w:cstheme="minorHAnsi"/>
              <w:szCs w:val="20"/>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2C4D37" w:rsidRDefault="007361B2" w:rsidP="00A828F0">
                <w:pPr>
                  <w:pStyle w:val="BodyTextNoSpacing"/>
                  <w:rPr>
                    <w:rFonts w:asciiTheme="minorHAnsi" w:hAnsiTheme="minorHAnsi" w:cstheme="minorHAnsi"/>
                    <w:szCs w:val="20"/>
                  </w:rPr>
                </w:pPr>
                <w:r w:rsidRPr="002C4D37">
                  <w:rPr>
                    <w:rStyle w:val="PlaceholderText"/>
                    <w:rFonts w:asciiTheme="minorHAnsi" w:hAnsiTheme="minorHAnsi" w:cstheme="minorHAnsi"/>
                    <w:szCs w:val="20"/>
                  </w:rPr>
                  <w:t>Click here to enter text.</w:t>
                </w:r>
              </w:p>
            </w:tc>
          </w:sdtContent>
        </w:sdt>
      </w:tr>
      <w:tr w:rsidR="00963A66" w:rsidRPr="002C4D37" w14:paraId="14BD5461" w14:textId="77777777" w:rsidTr="00EE2CEA">
        <w:tc>
          <w:tcPr>
            <w:tcW w:w="2268" w:type="dxa"/>
          </w:tcPr>
          <w:p w14:paraId="3C4557D7" w14:textId="77777777" w:rsidR="00963A66" w:rsidRPr="002C4D37" w:rsidRDefault="00963A66" w:rsidP="00A828F0">
            <w:pPr>
              <w:pStyle w:val="BodyTextNoSpacing"/>
              <w:rPr>
                <w:rFonts w:asciiTheme="minorHAnsi" w:hAnsiTheme="minorHAnsi" w:cstheme="minorHAnsi"/>
                <w:szCs w:val="20"/>
              </w:rPr>
            </w:pPr>
            <w:r w:rsidRPr="002C4D37">
              <w:rPr>
                <w:rFonts w:asciiTheme="minorHAnsi" w:hAnsiTheme="minorHAnsi" w:cstheme="minorHAnsi"/>
                <w:szCs w:val="20"/>
              </w:rPr>
              <w:t>Response</w:t>
            </w:r>
            <w:r w:rsidR="00AC6DB4" w:rsidRPr="002C4D37">
              <w:rPr>
                <w:rStyle w:val="FootnoteReference"/>
                <w:rFonts w:asciiTheme="minorHAnsi" w:hAnsiTheme="minorHAnsi" w:cstheme="minorHAnsi"/>
                <w:szCs w:val="20"/>
              </w:rPr>
              <w:footnoteReference w:id="1"/>
            </w:r>
            <w:r w:rsidRPr="002C4D37">
              <w:rPr>
                <w:rFonts w:asciiTheme="minorHAnsi" w:hAnsiTheme="minorHAnsi" w:cstheme="minorHAnsi"/>
                <w:szCs w:val="20"/>
              </w:rPr>
              <w:t>:</w:t>
            </w:r>
          </w:p>
        </w:tc>
        <w:sdt>
          <w:sdtPr>
            <w:rPr>
              <w:rFonts w:asciiTheme="minorHAnsi" w:hAnsiTheme="minorHAnsi" w:cstheme="minorHAnsi"/>
              <w:szCs w:val="20"/>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2C4D37" w:rsidRDefault="00963A66" w:rsidP="00A828F0">
                <w:pPr>
                  <w:pStyle w:val="BodyTextNoSpacing"/>
                  <w:rPr>
                    <w:rFonts w:asciiTheme="minorHAnsi" w:hAnsiTheme="minorHAnsi" w:cstheme="minorHAnsi"/>
                    <w:szCs w:val="20"/>
                  </w:rPr>
                </w:pPr>
                <w:r w:rsidRPr="002C4D37">
                  <w:rPr>
                    <w:rStyle w:val="PlaceholderText"/>
                    <w:rFonts w:asciiTheme="minorHAnsi" w:hAnsiTheme="minorHAnsi" w:cstheme="minorHAnsi"/>
                    <w:szCs w:val="20"/>
                  </w:rPr>
                  <w:t>Choose an item.</w:t>
                </w:r>
              </w:p>
            </w:tc>
          </w:sdtContent>
        </w:sdt>
      </w:tr>
    </w:tbl>
    <w:p w14:paraId="3E5ABC4B" w14:textId="77777777" w:rsidR="00A828F0" w:rsidRPr="002C4D37" w:rsidRDefault="00A828F0" w:rsidP="00A828F0">
      <w:pPr>
        <w:rPr>
          <w:rFonts w:asciiTheme="minorHAnsi" w:hAnsiTheme="minorHAnsi" w:cstheme="minorHAnsi"/>
          <w:szCs w:val="20"/>
        </w:rPr>
      </w:pPr>
    </w:p>
    <w:tbl>
      <w:tblPr>
        <w:tblStyle w:val="ElectralinkResponseTable"/>
        <w:tblW w:w="9070" w:type="dxa"/>
        <w:tblLayout w:type="fixed"/>
        <w:tblLook w:val="04A0" w:firstRow="1" w:lastRow="0" w:firstColumn="1" w:lastColumn="0" w:noHBand="0" w:noVBand="1"/>
      </w:tblPr>
      <w:tblGrid>
        <w:gridCol w:w="9070"/>
      </w:tblGrid>
      <w:tr w:rsidR="00B93ADB" w:rsidRPr="002C4D37" w14:paraId="3F206942"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274CFC3C" w14:textId="77777777" w:rsidR="00CE0F91" w:rsidRPr="002C4D37" w:rsidRDefault="00CE0F91" w:rsidP="00CE0F91">
            <w:pPr>
              <w:rPr>
                <w:rFonts w:asciiTheme="minorHAnsi" w:eastAsia="Aptos" w:hAnsiTheme="minorHAnsi" w:cstheme="minorHAnsi"/>
                <w:b/>
                <w:bCs/>
                <w:szCs w:val="20"/>
                <w14:ligatures w14:val="standardContextual"/>
              </w:rPr>
            </w:pPr>
            <w:r w:rsidRPr="002C4D37">
              <w:rPr>
                <w:rFonts w:asciiTheme="minorHAnsi" w:eastAsia="Aptos" w:hAnsiTheme="minorHAnsi" w:cstheme="minorHAnsi"/>
                <w:b/>
                <w:bCs/>
                <w:szCs w:val="20"/>
                <w14:ligatures w14:val="standardContextual"/>
              </w:rPr>
              <w:t>a) Overall materiality for Suppliers and Customers</w:t>
            </w:r>
          </w:p>
          <w:p w14:paraId="661E250F" w14:textId="77777777" w:rsidR="002C4D37" w:rsidRPr="002C4D37" w:rsidRDefault="002C4D37" w:rsidP="002C4D37">
            <w:pPr>
              <w:rPr>
                <w:rFonts w:asciiTheme="minorHAnsi" w:eastAsia="Aptos" w:hAnsiTheme="minorHAnsi" w:cstheme="minorHAnsi"/>
                <w:szCs w:val="20"/>
                <w14:ligatures w14:val="standardContextual"/>
              </w:rPr>
            </w:pPr>
          </w:p>
          <w:p w14:paraId="4F754836" w14:textId="7B3CC9FF" w:rsidR="00CE0F91" w:rsidRPr="002C4D37" w:rsidRDefault="00CE0F91" w:rsidP="002C4D37">
            <w:pPr>
              <w:rPr>
                <w:rFonts w:asciiTheme="minorHAnsi" w:eastAsia="Aptos" w:hAnsiTheme="minorHAnsi" w:cstheme="minorHAnsi"/>
                <w:szCs w:val="20"/>
                <w14:ligatures w14:val="standardContextual"/>
              </w:rPr>
            </w:pPr>
            <w:r w:rsidRPr="002C4D37">
              <w:rPr>
                <w:rFonts w:asciiTheme="minorHAnsi" w:eastAsia="Aptos" w:hAnsiTheme="minorHAnsi" w:cstheme="minorHAnsi"/>
                <w:szCs w:val="20"/>
                <w14:ligatures w14:val="standardContextual"/>
              </w:rPr>
              <w:t xml:space="preserve">Please indicate the expected materiality of the impact of a </w:t>
            </w:r>
            <w:r w:rsidRPr="002C4D37">
              <w:rPr>
                <w:rFonts w:asciiTheme="minorHAnsi" w:eastAsia="Aptos" w:hAnsiTheme="minorHAnsi" w:cstheme="minorHAnsi"/>
                <w:b/>
                <w:bCs/>
                <w:szCs w:val="20"/>
                <w14:ligatures w14:val="standardContextual"/>
              </w:rPr>
              <w:t>2</w:t>
            </w:r>
            <w:r w:rsidRPr="002C4D37">
              <w:rPr>
                <w:rFonts w:asciiTheme="minorHAnsi" w:eastAsia="Aptos" w:hAnsiTheme="minorHAnsi" w:cstheme="minorHAnsi"/>
                <w:b/>
                <w:bCs/>
                <w:szCs w:val="20"/>
                <w14:ligatures w14:val="standardContextual"/>
              </w:rPr>
              <w:noBreakHyphen/>
              <w:t>month notice period</w:t>
            </w:r>
            <w:r w:rsidRPr="002C4D37">
              <w:rPr>
                <w:rFonts w:asciiTheme="minorHAnsi" w:eastAsia="Aptos" w:hAnsiTheme="minorHAnsi" w:cstheme="minorHAnsi"/>
                <w:szCs w:val="20"/>
                <w14:ligatures w14:val="standardContextual"/>
              </w:rPr>
              <w:t>, relative to the current 15</w:t>
            </w:r>
            <w:r w:rsidRPr="002C4D37">
              <w:rPr>
                <w:rFonts w:asciiTheme="minorHAnsi" w:eastAsia="Aptos" w:hAnsiTheme="minorHAnsi" w:cstheme="minorHAnsi"/>
                <w:szCs w:val="20"/>
                <w14:ligatures w14:val="standardContextual"/>
              </w:rPr>
              <w:noBreakHyphen/>
              <w:t>month arrangement:</w:t>
            </w:r>
          </w:p>
          <w:p w14:paraId="61602538" w14:textId="77777777" w:rsidR="00CE0F91" w:rsidRPr="002C4D37" w:rsidRDefault="00CE0F91" w:rsidP="00CE0F91">
            <w:pPr>
              <w:numPr>
                <w:ilvl w:val="0"/>
                <w:numId w:val="21"/>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No material impact</w:t>
            </w:r>
          </w:p>
          <w:p w14:paraId="4080BADF" w14:textId="77777777" w:rsidR="00CE0F91" w:rsidRPr="002C4D37" w:rsidRDefault="00CE0F91" w:rsidP="00CE0F91">
            <w:pPr>
              <w:numPr>
                <w:ilvl w:val="0"/>
                <w:numId w:val="21"/>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Low impact</w:t>
            </w:r>
          </w:p>
          <w:p w14:paraId="258DDB93" w14:textId="77777777" w:rsidR="00CE0F91" w:rsidRPr="002C4D37" w:rsidRDefault="00CE0F91" w:rsidP="00CE0F91">
            <w:pPr>
              <w:numPr>
                <w:ilvl w:val="0"/>
                <w:numId w:val="21"/>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Medium impact</w:t>
            </w:r>
          </w:p>
          <w:p w14:paraId="4E2D52B8" w14:textId="77777777" w:rsidR="00CE0F91" w:rsidRPr="002C4D37" w:rsidRDefault="00CE0F91" w:rsidP="00CE0F91">
            <w:pPr>
              <w:numPr>
                <w:ilvl w:val="0"/>
                <w:numId w:val="21"/>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High impact</w:t>
            </w:r>
          </w:p>
          <w:p w14:paraId="3A8D64CB" w14:textId="77777777" w:rsidR="002C4D37" w:rsidRPr="002C4D37" w:rsidRDefault="002C4D37" w:rsidP="002C4D37">
            <w:pPr>
              <w:rPr>
                <w:rFonts w:asciiTheme="minorHAnsi" w:eastAsia="Aptos" w:hAnsiTheme="minorHAnsi" w:cstheme="minorHAnsi"/>
                <w:szCs w:val="20"/>
                <w14:ligatures w14:val="standardContextual"/>
              </w:rPr>
            </w:pPr>
          </w:p>
          <w:p w14:paraId="4C1790F2" w14:textId="2D80A02B" w:rsidR="00B93ADB" w:rsidRPr="002C4D37" w:rsidRDefault="00CE0F91" w:rsidP="002C4D37">
            <w:pPr>
              <w:rPr>
                <w:rFonts w:asciiTheme="minorHAnsi" w:eastAsia="Aptos" w:hAnsiTheme="minorHAnsi" w:cstheme="minorHAnsi"/>
                <w:szCs w:val="20"/>
                <w14:ligatures w14:val="standardContextual"/>
              </w:rPr>
            </w:pPr>
            <w:r w:rsidRPr="002C4D37">
              <w:rPr>
                <w:rFonts w:asciiTheme="minorHAnsi" w:eastAsia="Aptos" w:hAnsiTheme="minorHAnsi" w:cstheme="minorHAnsi"/>
                <w:szCs w:val="20"/>
                <w14:ligatures w14:val="standardContextual"/>
              </w:rPr>
              <w:t>Please briefly explain the key reasons for your assessment.</w:t>
            </w:r>
          </w:p>
        </w:tc>
      </w:tr>
      <w:tr w:rsidR="00B93ADB" w:rsidRPr="002C4D37" w14:paraId="26D064F9" w14:textId="77777777" w:rsidTr="00B93ADB">
        <w:sdt>
          <w:sdtPr>
            <w:rPr>
              <w:rFonts w:asciiTheme="minorHAnsi" w:hAnsiTheme="minorHAnsi" w:cstheme="minorHAnsi"/>
              <w:szCs w:val="20"/>
            </w:rPr>
            <w:tag w:val="dcusa_response1"/>
            <w:id w:val="-1219824294"/>
            <w:placeholder>
              <w:docPart w:val="A48114D0190344B4AA3A513F8A497FE8"/>
            </w:placeholder>
            <w:showingPlcHdr/>
          </w:sdtPr>
          <w:sdtEndPr/>
          <w:sdtContent>
            <w:tc>
              <w:tcPr>
                <w:tcW w:w="9070" w:type="dxa"/>
              </w:tcPr>
              <w:p w14:paraId="5972DE8B" w14:textId="72B7E435" w:rsidR="00B93ADB" w:rsidRPr="002C4D37" w:rsidRDefault="00B93ADB" w:rsidP="00B93ADB">
                <w:pPr>
                  <w:pStyle w:val="BodyText"/>
                  <w:rPr>
                    <w:rFonts w:asciiTheme="minorHAnsi" w:hAnsiTheme="minorHAnsi" w:cstheme="minorHAnsi"/>
                    <w:szCs w:val="20"/>
                  </w:rPr>
                </w:pPr>
                <w:r w:rsidRPr="002C4D37">
                  <w:rPr>
                    <w:rFonts w:asciiTheme="minorHAnsi" w:hAnsiTheme="minorHAnsi" w:cstheme="minorHAnsi"/>
                    <w:szCs w:val="20"/>
                  </w:rPr>
                  <w:t>Click or tap here to enter text.</w:t>
                </w:r>
              </w:p>
            </w:tc>
          </w:sdtContent>
        </w:sdt>
      </w:tr>
    </w:tbl>
    <w:p w14:paraId="39F665C9" w14:textId="0F322DB9" w:rsidR="00410907" w:rsidRPr="002C4D37" w:rsidRDefault="00410907" w:rsidP="0023069B">
      <w:pPr>
        <w:pStyle w:val="BodyText"/>
        <w:rPr>
          <w:rFonts w:asciiTheme="minorHAnsi" w:hAnsiTheme="minorHAnsi" w:cstheme="minorHAnsi"/>
          <w:szCs w:val="20"/>
        </w:rPr>
      </w:pPr>
    </w:p>
    <w:tbl>
      <w:tblPr>
        <w:tblStyle w:val="ElectralinkResponseTable"/>
        <w:tblW w:w="9070" w:type="dxa"/>
        <w:tblLayout w:type="fixed"/>
        <w:tblLook w:val="04A0" w:firstRow="1" w:lastRow="0" w:firstColumn="1" w:lastColumn="0" w:noHBand="0" w:noVBand="1"/>
      </w:tblPr>
      <w:tblGrid>
        <w:gridCol w:w="9070"/>
      </w:tblGrid>
      <w:tr w:rsidR="00210942" w:rsidRPr="002C4D37" w14:paraId="01A080A6" w14:textId="77777777" w:rsidTr="00721ABF">
        <w:trPr>
          <w:cnfStyle w:val="100000000000" w:firstRow="1" w:lastRow="0" w:firstColumn="0" w:lastColumn="0" w:oddVBand="0" w:evenVBand="0" w:oddHBand="0" w:evenHBand="0" w:firstRowFirstColumn="0" w:firstRowLastColumn="0" w:lastRowFirstColumn="0" w:lastRowLastColumn="0"/>
        </w:trPr>
        <w:tc>
          <w:tcPr>
            <w:tcW w:w="9070"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14:paraId="49E772E6" w14:textId="77777777" w:rsidR="00BA66D8" w:rsidRPr="002C4D37" w:rsidRDefault="00BA66D8" w:rsidP="00BA66D8">
            <w:pPr>
              <w:rPr>
                <w:rFonts w:asciiTheme="minorHAnsi" w:eastAsia="Aptos" w:hAnsiTheme="minorHAnsi" w:cstheme="minorHAnsi"/>
                <w:b/>
                <w:bCs/>
                <w:szCs w:val="20"/>
                <w14:ligatures w14:val="standardContextual"/>
              </w:rPr>
            </w:pPr>
            <w:r w:rsidRPr="002C4D37">
              <w:rPr>
                <w:rFonts w:asciiTheme="minorHAnsi" w:eastAsia="Aptos" w:hAnsiTheme="minorHAnsi" w:cstheme="minorHAnsi"/>
                <w:b/>
                <w:bCs/>
                <w:szCs w:val="20"/>
                <w14:ligatures w14:val="standardContextual"/>
              </w:rPr>
              <w:t>b) Direction and drivers</w:t>
            </w:r>
          </w:p>
          <w:p w14:paraId="567A3917" w14:textId="77777777" w:rsidR="002C4D37" w:rsidRPr="002C4D37" w:rsidRDefault="002C4D37" w:rsidP="002C4D37">
            <w:pPr>
              <w:rPr>
                <w:rFonts w:asciiTheme="minorHAnsi" w:eastAsia="Aptos" w:hAnsiTheme="minorHAnsi" w:cstheme="minorHAnsi"/>
                <w:szCs w:val="20"/>
                <w14:ligatures w14:val="standardContextual"/>
              </w:rPr>
            </w:pPr>
          </w:p>
          <w:p w14:paraId="4F2FBF37" w14:textId="44ADB15E" w:rsidR="00BA66D8" w:rsidRPr="002C4D37" w:rsidRDefault="00BA66D8" w:rsidP="002C4D37">
            <w:pPr>
              <w:rPr>
                <w:rFonts w:asciiTheme="minorHAnsi" w:eastAsia="Aptos" w:hAnsiTheme="minorHAnsi" w:cstheme="minorHAnsi"/>
                <w:szCs w:val="20"/>
                <w14:ligatures w14:val="standardContextual"/>
              </w:rPr>
            </w:pPr>
            <w:r w:rsidRPr="002C4D37">
              <w:rPr>
                <w:rFonts w:asciiTheme="minorHAnsi" w:eastAsia="Aptos" w:hAnsiTheme="minorHAnsi" w:cstheme="minorHAnsi"/>
                <w:szCs w:val="20"/>
                <w14:ligatures w14:val="standardContextual"/>
              </w:rPr>
              <w:t xml:space="preserve">Please indicate whether a move to a shorter notice period (and </w:t>
            </w:r>
            <w:proofErr w:type="gramStart"/>
            <w:r w:rsidRPr="002C4D37">
              <w:rPr>
                <w:rFonts w:asciiTheme="minorHAnsi" w:eastAsia="Aptos" w:hAnsiTheme="minorHAnsi" w:cstheme="minorHAnsi"/>
                <w:szCs w:val="20"/>
                <w14:ligatures w14:val="standardContextual"/>
              </w:rPr>
              <w:t>in particular a</w:t>
            </w:r>
            <w:proofErr w:type="gramEnd"/>
            <w:r w:rsidRPr="002C4D37">
              <w:rPr>
                <w:rFonts w:asciiTheme="minorHAnsi" w:eastAsia="Aptos" w:hAnsiTheme="minorHAnsi" w:cstheme="minorHAnsi"/>
                <w:szCs w:val="20"/>
                <w14:ligatures w14:val="standardContextual"/>
              </w:rPr>
              <w:t xml:space="preserve"> 2</w:t>
            </w:r>
            <w:r w:rsidRPr="002C4D37">
              <w:rPr>
                <w:rFonts w:asciiTheme="minorHAnsi" w:eastAsia="Aptos" w:hAnsiTheme="minorHAnsi" w:cstheme="minorHAnsi"/>
                <w:szCs w:val="20"/>
                <w14:ligatures w14:val="standardContextual"/>
              </w:rPr>
              <w:noBreakHyphen/>
              <w:t>month notice period) would be expected to:</w:t>
            </w:r>
          </w:p>
          <w:p w14:paraId="75C77CC4" w14:textId="77777777" w:rsidR="00BA66D8" w:rsidRPr="002C4D37" w:rsidRDefault="00BA66D8" w:rsidP="00BA66D8">
            <w:pPr>
              <w:numPr>
                <w:ilvl w:val="0"/>
                <w:numId w:val="22"/>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Increase </w:t>
            </w:r>
            <w:proofErr w:type="spellStart"/>
            <w:r w:rsidRPr="002C4D37">
              <w:rPr>
                <w:rFonts w:asciiTheme="minorHAnsi" w:hAnsiTheme="minorHAnsi" w:cstheme="minorHAnsi"/>
                <w:szCs w:val="20"/>
                <w14:ligatures w14:val="standardContextual"/>
              </w:rPr>
              <w:t>DUoS</w:t>
            </w:r>
            <w:proofErr w:type="spellEnd"/>
            <w:r w:rsidRPr="002C4D37">
              <w:rPr>
                <w:rFonts w:asciiTheme="minorHAnsi" w:hAnsiTheme="minorHAnsi" w:cstheme="minorHAnsi"/>
                <w:szCs w:val="20"/>
                <w14:ligatures w14:val="standardContextual"/>
              </w:rPr>
              <w:noBreakHyphen/>
              <w:t>related risk premia</w:t>
            </w:r>
          </w:p>
          <w:p w14:paraId="010A589A" w14:textId="77777777" w:rsidR="00BA66D8" w:rsidRPr="002C4D37" w:rsidRDefault="00BA66D8" w:rsidP="00BA66D8">
            <w:pPr>
              <w:numPr>
                <w:ilvl w:val="0"/>
                <w:numId w:val="22"/>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Decrease </w:t>
            </w:r>
            <w:proofErr w:type="spellStart"/>
            <w:r w:rsidRPr="002C4D37">
              <w:rPr>
                <w:rFonts w:asciiTheme="minorHAnsi" w:hAnsiTheme="minorHAnsi" w:cstheme="minorHAnsi"/>
                <w:szCs w:val="20"/>
                <w14:ligatures w14:val="standardContextual"/>
              </w:rPr>
              <w:t>DUoS</w:t>
            </w:r>
            <w:proofErr w:type="spellEnd"/>
            <w:r w:rsidRPr="002C4D37">
              <w:rPr>
                <w:rFonts w:asciiTheme="minorHAnsi" w:hAnsiTheme="minorHAnsi" w:cstheme="minorHAnsi"/>
                <w:szCs w:val="20"/>
                <w14:ligatures w14:val="standardContextual"/>
              </w:rPr>
              <w:noBreakHyphen/>
              <w:t>related risk premia</w:t>
            </w:r>
          </w:p>
          <w:p w14:paraId="04F5C6EB" w14:textId="77777777" w:rsidR="00BA66D8" w:rsidRPr="002C4D37" w:rsidRDefault="00BA66D8" w:rsidP="00BA66D8">
            <w:pPr>
              <w:numPr>
                <w:ilvl w:val="0"/>
                <w:numId w:val="22"/>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Result in no material change</w:t>
            </w:r>
          </w:p>
          <w:p w14:paraId="064AB635" w14:textId="77777777" w:rsidR="002C4D37" w:rsidRPr="002C4D37" w:rsidRDefault="002C4D37" w:rsidP="002C4D37">
            <w:pPr>
              <w:rPr>
                <w:rFonts w:asciiTheme="minorHAnsi" w:eastAsia="Aptos" w:hAnsiTheme="minorHAnsi" w:cstheme="minorHAnsi"/>
                <w:szCs w:val="20"/>
                <w14:ligatures w14:val="standardContextual"/>
              </w:rPr>
            </w:pPr>
          </w:p>
          <w:p w14:paraId="6B10E14F" w14:textId="29ED0E4F" w:rsidR="00210942" w:rsidRPr="002C4D37" w:rsidRDefault="00BA66D8" w:rsidP="002C4D37">
            <w:pPr>
              <w:rPr>
                <w:rFonts w:asciiTheme="minorHAnsi" w:eastAsia="Aptos" w:hAnsiTheme="minorHAnsi" w:cstheme="minorHAnsi"/>
                <w:szCs w:val="20"/>
                <w14:ligatures w14:val="standardContextual"/>
              </w:rPr>
            </w:pPr>
            <w:r w:rsidRPr="002C4D37">
              <w:rPr>
                <w:rFonts w:asciiTheme="minorHAnsi" w:eastAsia="Aptos" w:hAnsiTheme="minorHAnsi" w:cstheme="minorHAnsi"/>
                <w:szCs w:val="20"/>
                <w14:ligatures w14:val="standardContextual"/>
              </w:rPr>
              <w:t>Please identify the main drivers of your response (e.g. charge volatility, forecasting uncertainty, contract structures, timing of price setting).</w:t>
            </w:r>
          </w:p>
        </w:tc>
      </w:tr>
      <w:tr w:rsidR="00210942" w:rsidRPr="002C4D37" w14:paraId="51C8AA16" w14:textId="77777777" w:rsidTr="00210942">
        <w:sdt>
          <w:sdtPr>
            <w:rPr>
              <w:rFonts w:asciiTheme="minorHAnsi" w:hAnsiTheme="minorHAnsi" w:cstheme="minorHAnsi"/>
              <w:szCs w:val="20"/>
            </w:rPr>
            <w:tag w:val="dcusa_response2"/>
            <w:id w:val="183254470"/>
            <w:placeholder>
              <w:docPart w:val="1B5CA31915C24A1B8F1DF158B3596B42"/>
            </w:placeholder>
            <w:showingPlcHdr/>
          </w:sdtPr>
          <w:sdtEndPr/>
          <w:sdtContent>
            <w:tc>
              <w:tcPr>
                <w:tcW w:w="9070" w:type="dxa"/>
              </w:tcPr>
              <w:p w14:paraId="057417FB" w14:textId="0BA779BB" w:rsidR="00210942" w:rsidRPr="002C4D37" w:rsidRDefault="00210942" w:rsidP="00210942">
                <w:pPr>
                  <w:pStyle w:val="BodyText"/>
                  <w:rPr>
                    <w:rFonts w:asciiTheme="minorHAnsi" w:hAnsiTheme="minorHAnsi" w:cstheme="minorHAnsi"/>
                    <w:szCs w:val="20"/>
                  </w:rPr>
                </w:pPr>
                <w:r w:rsidRPr="002C4D37">
                  <w:rPr>
                    <w:rFonts w:asciiTheme="minorHAnsi" w:hAnsiTheme="minorHAnsi" w:cstheme="minorHAnsi"/>
                    <w:szCs w:val="20"/>
                  </w:rPr>
                  <w:t>Click or tap here to enter text.</w:t>
                </w:r>
              </w:p>
            </w:tc>
          </w:sdtContent>
        </w:sdt>
      </w:tr>
    </w:tbl>
    <w:p w14:paraId="1310CBD4" w14:textId="32F5A0EC" w:rsidR="00A24745" w:rsidRPr="002C4D37" w:rsidRDefault="00A24745" w:rsidP="0023069B">
      <w:pPr>
        <w:pStyle w:val="BodyText"/>
        <w:rPr>
          <w:rFonts w:asciiTheme="minorHAnsi" w:hAnsiTheme="minorHAnsi" w:cstheme="minorHAnsi"/>
          <w:szCs w:val="20"/>
        </w:rPr>
      </w:pPr>
    </w:p>
    <w:tbl>
      <w:tblPr>
        <w:tblStyle w:val="ElectralinkResponseTable"/>
        <w:tblW w:w="9070" w:type="dxa"/>
        <w:tblLayout w:type="fixed"/>
        <w:tblLook w:val="04A0" w:firstRow="1" w:lastRow="0" w:firstColumn="1" w:lastColumn="0" w:noHBand="0" w:noVBand="1"/>
      </w:tblPr>
      <w:tblGrid>
        <w:gridCol w:w="9070"/>
      </w:tblGrid>
      <w:tr w:rsidR="00A20613" w:rsidRPr="002C4D37" w14:paraId="0AFBB742" w14:textId="77777777" w:rsidTr="00941CCD">
        <w:trPr>
          <w:cnfStyle w:val="100000000000" w:firstRow="1" w:lastRow="0" w:firstColumn="0" w:lastColumn="0" w:oddVBand="0" w:evenVBand="0" w:oddHBand="0" w:evenHBand="0" w:firstRowFirstColumn="0" w:firstRowLastColumn="0" w:lastRowFirstColumn="0" w:lastRowLastColumn="0"/>
        </w:trPr>
        <w:tc>
          <w:tcPr>
            <w:tcW w:w="9070" w:type="dxa"/>
          </w:tcPr>
          <w:p w14:paraId="3E8B5287" w14:textId="77777777" w:rsidR="00E22F51" w:rsidRPr="002C4D37" w:rsidRDefault="00E22F51" w:rsidP="00E22F51">
            <w:pPr>
              <w:rPr>
                <w:rFonts w:asciiTheme="minorHAnsi" w:eastAsia="Aptos" w:hAnsiTheme="minorHAnsi" w:cstheme="minorHAnsi"/>
                <w:b/>
                <w:bCs/>
                <w:szCs w:val="20"/>
                <w14:ligatures w14:val="standardContextual"/>
              </w:rPr>
            </w:pPr>
            <w:r w:rsidRPr="002C4D37">
              <w:rPr>
                <w:rFonts w:asciiTheme="minorHAnsi" w:eastAsia="Aptos" w:hAnsiTheme="minorHAnsi" w:cstheme="minorHAnsi"/>
                <w:b/>
                <w:bCs/>
                <w:szCs w:val="20"/>
                <w14:ligatures w14:val="standardContextual"/>
              </w:rPr>
              <w:t>c) Thresholds</w:t>
            </w:r>
          </w:p>
          <w:p w14:paraId="18719476" w14:textId="77777777" w:rsidR="002C4D37" w:rsidRPr="002C4D37" w:rsidRDefault="002C4D37" w:rsidP="002C4D37">
            <w:pPr>
              <w:rPr>
                <w:rFonts w:asciiTheme="minorHAnsi" w:eastAsia="Aptos" w:hAnsiTheme="minorHAnsi" w:cstheme="minorHAnsi"/>
                <w:szCs w:val="20"/>
                <w14:ligatures w14:val="standardContextual"/>
              </w:rPr>
            </w:pPr>
          </w:p>
          <w:p w14:paraId="01E9CFC1" w14:textId="16175702" w:rsidR="00E22F51" w:rsidRPr="002C4D37" w:rsidRDefault="00E22F51" w:rsidP="002C4D37">
            <w:pPr>
              <w:rPr>
                <w:rFonts w:asciiTheme="minorHAnsi" w:eastAsia="Aptos" w:hAnsiTheme="minorHAnsi" w:cstheme="minorHAnsi"/>
                <w:szCs w:val="20"/>
                <w14:ligatures w14:val="standardContextual"/>
              </w:rPr>
            </w:pPr>
            <w:r w:rsidRPr="002C4D37">
              <w:rPr>
                <w:rFonts w:asciiTheme="minorHAnsi" w:eastAsia="Aptos" w:hAnsiTheme="minorHAnsi" w:cstheme="minorHAnsi"/>
                <w:szCs w:val="20"/>
                <w14:ligatures w14:val="standardContextual"/>
              </w:rPr>
              <w:t xml:space="preserve">Is there a notice period below which </w:t>
            </w:r>
            <w:proofErr w:type="spellStart"/>
            <w:r w:rsidRPr="002C4D37">
              <w:rPr>
                <w:rFonts w:asciiTheme="minorHAnsi" w:eastAsia="Aptos" w:hAnsiTheme="minorHAnsi" w:cstheme="minorHAnsi"/>
                <w:szCs w:val="20"/>
                <w14:ligatures w14:val="standardContextual"/>
              </w:rPr>
              <w:t>DUoS</w:t>
            </w:r>
            <w:proofErr w:type="spellEnd"/>
            <w:r w:rsidRPr="002C4D37">
              <w:rPr>
                <w:rFonts w:asciiTheme="minorHAnsi" w:eastAsia="Aptos" w:hAnsiTheme="minorHAnsi" w:cstheme="minorHAnsi"/>
                <w:szCs w:val="20"/>
                <w14:ligatures w14:val="standardContextual"/>
              </w:rPr>
              <w:noBreakHyphen/>
              <w:t>related risk becomes materially more difficult for your organisation to manage (for example, depending on contract length)?</w:t>
            </w:r>
          </w:p>
          <w:p w14:paraId="01D3C6E8" w14:textId="77777777" w:rsidR="00E22F51" w:rsidRPr="002C4D37" w:rsidRDefault="00E22F51" w:rsidP="00E22F51">
            <w:pPr>
              <w:numPr>
                <w:ilvl w:val="0"/>
                <w:numId w:val="23"/>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No specific threshold</w:t>
            </w:r>
          </w:p>
          <w:p w14:paraId="348250B5" w14:textId="77777777" w:rsidR="00E22F51" w:rsidRPr="002C4D37" w:rsidRDefault="00E22F51" w:rsidP="00E22F51">
            <w:pPr>
              <w:numPr>
                <w:ilvl w:val="0"/>
                <w:numId w:val="23"/>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lastRenderedPageBreak/>
              <w:t>☐</w:t>
            </w:r>
            <w:r w:rsidRPr="002C4D37">
              <w:rPr>
                <w:rFonts w:asciiTheme="minorHAnsi" w:hAnsiTheme="minorHAnsi" w:cstheme="minorHAnsi"/>
                <w:szCs w:val="20"/>
                <w14:ligatures w14:val="standardContextual"/>
              </w:rPr>
              <w:t xml:space="preserve"> Below 6 months</w:t>
            </w:r>
          </w:p>
          <w:p w14:paraId="065EF07E" w14:textId="77777777" w:rsidR="00E22F51" w:rsidRPr="002C4D37" w:rsidRDefault="00E22F51" w:rsidP="00E22F51">
            <w:pPr>
              <w:numPr>
                <w:ilvl w:val="0"/>
                <w:numId w:val="23"/>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Below 3 months</w:t>
            </w:r>
          </w:p>
          <w:p w14:paraId="033CBB36" w14:textId="77777777" w:rsidR="00E22F51" w:rsidRPr="002C4D37" w:rsidRDefault="00E22F51" w:rsidP="00E22F51">
            <w:pPr>
              <w:numPr>
                <w:ilvl w:val="0"/>
                <w:numId w:val="23"/>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At 2 months only</w:t>
            </w:r>
          </w:p>
          <w:p w14:paraId="71A7928A" w14:textId="77777777" w:rsidR="002C4D37" w:rsidRPr="002C4D37" w:rsidRDefault="002C4D37" w:rsidP="00F65EBC">
            <w:pPr>
              <w:ind w:left="576"/>
              <w:rPr>
                <w:rFonts w:asciiTheme="minorHAnsi" w:eastAsia="Aptos" w:hAnsiTheme="minorHAnsi" w:cstheme="minorHAnsi"/>
                <w:szCs w:val="20"/>
                <w14:ligatures w14:val="standardContextual"/>
              </w:rPr>
            </w:pPr>
          </w:p>
          <w:p w14:paraId="31E0752B" w14:textId="58593733" w:rsidR="00A20613" w:rsidRPr="002C4D37" w:rsidRDefault="00E22F51" w:rsidP="002C4D37">
            <w:pPr>
              <w:rPr>
                <w:rFonts w:asciiTheme="minorHAnsi" w:eastAsia="Aptos" w:hAnsiTheme="minorHAnsi" w:cstheme="minorHAnsi"/>
                <w:szCs w:val="20"/>
                <w14:ligatures w14:val="standardContextual"/>
              </w:rPr>
            </w:pPr>
            <w:r w:rsidRPr="002C4D37">
              <w:rPr>
                <w:rFonts w:asciiTheme="minorHAnsi" w:eastAsia="Aptos" w:hAnsiTheme="minorHAnsi" w:cstheme="minorHAnsi"/>
                <w:szCs w:val="20"/>
                <w14:ligatures w14:val="standardContextual"/>
              </w:rPr>
              <w:t>Please briefly explain including where relevant whether this varies by contract duration.</w:t>
            </w:r>
          </w:p>
        </w:tc>
      </w:tr>
      <w:tr w:rsidR="00A20613" w:rsidRPr="002C4D37" w14:paraId="4DAE2477" w14:textId="77777777" w:rsidTr="00941CCD">
        <w:sdt>
          <w:sdtPr>
            <w:rPr>
              <w:rFonts w:asciiTheme="minorHAnsi" w:hAnsiTheme="minorHAnsi" w:cstheme="minorHAnsi"/>
              <w:szCs w:val="20"/>
            </w:rPr>
            <w:tag w:val="dcusa_response2"/>
            <w:id w:val="1564131290"/>
            <w:placeholder>
              <w:docPart w:val="1688124096434438AD5CF89C500AEF31"/>
            </w:placeholder>
            <w:showingPlcHdr/>
          </w:sdtPr>
          <w:sdtEndPr/>
          <w:sdtContent>
            <w:tc>
              <w:tcPr>
                <w:tcW w:w="9070" w:type="dxa"/>
              </w:tcPr>
              <w:p w14:paraId="75B22123" w14:textId="77777777" w:rsidR="00A20613" w:rsidRPr="002C4D37" w:rsidRDefault="00A20613" w:rsidP="00A20613">
                <w:pPr>
                  <w:pStyle w:val="BodyText"/>
                  <w:rPr>
                    <w:rFonts w:asciiTheme="minorHAnsi" w:hAnsiTheme="minorHAnsi" w:cstheme="minorHAnsi"/>
                    <w:szCs w:val="20"/>
                  </w:rPr>
                </w:pPr>
                <w:r w:rsidRPr="002C4D37">
                  <w:rPr>
                    <w:rFonts w:asciiTheme="minorHAnsi" w:hAnsiTheme="minorHAnsi" w:cstheme="minorHAnsi"/>
                    <w:szCs w:val="20"/>
                  </w:rPr>
                  <w:t>Click or tap here to enter text.</w:t>
                </w:r>
              </w:p>
            </w:tc>
          </w:sdtContent>
        </w:sdt>
      </w:tr>
    </w:tbl>
    <w:p w14:paraId="0118FB19" w14:textId="77777777" w:rsidR="00085B32" w:rsidRPr="002C4D37" w:rsidRDefault="00085B32" w:rsidP="00210942">
      <w:pPr>
        <w:pStyle w:val="BodyText"/>
        <w:rPr>
          <w:rFonts w:asciiTheme="minorHAnsi" w:hAnsiTheme="minorHAnsi" w:cstheme="minorHAnsi"/>
          <w:szCs w:val="20"/>
        </w:rPr>
      </w:pPr>
    </w:p>
    <w:tbl>
      <w:tblPr>
        <w:tblStyle w:val="ElectralinkResponseTable"/>
        <w:tblW w:w="9070" w:type="dxa"/>
        <w:tblLayout w:type="fixed"/>
        <w:tblLook w:val="04A0" w:firstRow="1" w:lastRow="0" w:firstColumn="1" w:lastColumn="0" w:noHBand="0" w:noVBand="1"/>
      </w:tblPr>
      <w:tblGrid>
        <w:gridCol w:w="9070"/>
      </w:tblGrid>
      <w:tr w:rsidR="00211539" w:rsidRPr="002C4D37" w14:paraId="210A32FF" w14:textId="77777777" w:rsidTr="00AE0326">
        <w:trPr>
          <w:cnfStyle w:val="100000000000" w:firstRow="1" w:lastRow="0" w:firstColumn="0" w:lastColumn="0" w:oddVBand="0" w:evenVBand="0" w:oddHBand="0" w:evenHBand="0" w:firstRowFirstColumn="0" w:firstRowLastColumn="0" w:lastRowFirstColumn="0" w:lastRowLastColumn="0"/>
        </w:trPr>
        <w:tc>
          <w:tcPr>
            <w:tcW w:w="9070" w:type="dxa"/>
          </w:tcPr>
          <w:p w14:paraId="0B81E48A" w14:textId="77777777" w:rsidR="00F65EBC" w:rsidRPr="002C4D37" w:rsidRDefault="00F65EBC" w:rsidP="00F65EBC">
            <w:pPr>
              <w:rPr>
                <w:rFonts w:asciiTheme="minorHAnsi" w:eastAsia="Aptos" w:hAnsiTheme="minorHAnsi" w:cstheme="minorHAnsi"/>
                <w:b/>
                <w:bCs/>
                <w:szCs w:val="20"/>
                <w14:ligatures w14:val="standardContextual"/>
              </w:rPr>
            </w:pPr>
            <w:r w:rsidRPr="002C4D37">
              <w:rPr>
                <w:rFonts w:asciiTheme="minorHAnsi" w:eastAsia="Aptos" w:hAnsiTheme="minorHAnsi" w:cstheme="minorHAnsi"/>
                <w:b/>
                <w:bCs/>
                <w:szCs w:val="20"/>
                <w14:ligatures w14:val="standardContextual"/>
              </w:rPr>
              <w:t>d) Customer and product segmentation</w:t>
            </w:r>
          </w:p>
          <w:p w14:paraId="76987336" w14:textId="77777777" w:rsidR="002C4D37" w:rsidRPr="002C4D37" w:rsidRDefault="002C4D37" w:rsidP="002C4D37">
            <w:pPr>
              <w:rPr>
                <w:rFonts w:asciiTheme="minorHAnsi" w:eastAsia="Aptos" w:hAnsiTheme="minorHAnsi" w:cstheme="minorHAnsi"/>
                <w:szCs w:val="20"/>
                <w14:ligatures w14:val="standardContextual"/>
              </w:rPr>
            </w:pPr>
          </w:p>
          <w:p w14:paraId="1129395C" w14:textId="522BD508" w:rsidR="00F65EBC" w:rsidRPr="002C4D37" w:rsidRDefault="00F65EBC" w:rsidP="002C4D37">
            <w:pPr>
              <w:rPr>
                <w:rFonts w:asciiTheme="minorHAnsi" w:eastAsia="Aptos" w:hAnsiTheme="minorHAnsi" w:cstheme="minorHAnsi"/>
                <w:szCs w:val="20"/>
                <w14:ligatures w14:val="standardContextual"/>
              </w:rPr>
            </w:pPr>
            <w:r w:rsidRPr="002C4D37">
              <w:rPr>
                <w:rFonts w:asciiTheme="minorHAnsi" w:eastAsia="Aptos" w:hAnsiTheme="minorHAnsi" w:cstheme="minorHAnsi"/>
                <w:szCs w:val="20"/>
                <w14:ligatures w14:val="standardContextual"/>
              </w:rPr>
              <w:t>Please comment on whether impacts would differ materially by:</w:t>
            </w:r>
          </w:p>
          <w:p w14:paraId="758A2CE0" w14:textId="77777777" w:rsidR="00F65EBC" w:rsidRPr="002C4D37" w:rsidRDefault="00F65EBC" w:rsidP="00F65EBC">
            <w:pPr>
              <w:numPr>
                <w:ilvl w:val="0"/>
                <w:numId w:val="24"/>
              </w:numPr>
              <w:tabs>
                <w:tab w:val="clear" w:pos="720"/>
                <w:tab w:val="num" w:pos="1296"/>
              </w:tabs>
              <w:ind w:left="1296"/>
              <w:rPr>
                <w:rFonts w:asciiTheme="minorHAnsi" w:hAnsiTheme="minorHAnsi" w:cstheme="minorHAnsi"/>
                <w:szCs w:val="20"/>
                <w14:ligatures w14:val="standardContextual"/>
              </w:rPr>
            </w:pPr>
            <w:r w:rsidRPr="002C4D37">
              <w:rPr>
                <w:rFonts w:asciiTheme="minorHAnsi" w:hAnsiTheme="minorHAnsi" w:cstheme="minorHAnsi"/>
                <w:szCs w:val="20"/>
                <w14:ligatures w14:val="standardContextual"/>
              </w:rPr>
              <w:t>Customer type and/or</w:t>
            </w:r>
          </w:p>
          <w:p w14:paraId="50E87EE4" w14:textId="77777777" w:rsidR="00F65EBC" w:rsidRPr="002C4D37" w:rsidRDefault="00F65EBC" w:rsidP="00F65EBC">
            <w:pPr>
              <w:numPr>
                <w:ilvl w:val="0"/>
                <w:numId w:val="24"/>
              </w:numPr>
              <w:tabs>
                <w:tab w:val="clear" w:pos="720"/>
                <w:tab w:val="num" w:pos="1296"/>
              </w:tabs>
              <w:ind w:left="1296"/>
              <w:rPr>
                <w:rFonts w:asciiTheme="minorHAnsi" w:hAnsiTheme="minorHAnsi" w:cstheme="minorHAnsi"/>
                <w:szCs w:val="20"/>
                <w14:ligatures w14:val="standardContextual"/>
              </w:rPr>
            </w:pPr>
            <w:r w:rsidRPr="002C4D37">
              <w:rPr>
                <w:rFonts w:asciiTheme="minorHAnsi" w:hAnsiTheme="minorHAnsi" w:cstheme="minorHAnsi"/>
                <w:szCs w:val="20"/>
                <w14:ligatures w14:val="standardContextual"/>
              </w:rPr>
              <w:t>Product type (e.g. fixed</w:t>
            </w:r>
            <w:r w:rsidRPr="002C4D37">
              <w:rPr>
                <w:rFonts w:asciiTheme="minorHAnsi" w:hAnsiTheme="minorHAnsi" w:cstheme="minorHAnsi"/>
                <w:szCs w:val="20"/>
                <w14:ligatures w14:val="standardContextual"/>
              </w:rPr>
              <w:noBreakHyphen/>
              <w:t>price versus pass</w:t>
            </w:r>
            <w:r w:rsidRPr="002C4D37">
              <w:rPr>
                <w:rFonts w:asciiTheme="minorHAnsi" w:hAnsiTheme="minorHAnsi" w:cstheme="minorHAnsi"/>
                <w:szCs w:val="20"/>
                <w14:ligatures w14:val="standardContextual"/>
              </w:rPr>
              <w:noBreakHyphen/>
              <w:t>through arrangements).</w:t>
            </w:r>
          </w:p>
          <w:p w14:paraId="0B1DECF0" w14:textId="77777777" w:rsidR="002C4D37" w:rsidRPr="002C4D37" w:rsidRDefault="002C4D37" w:rsidP="002C4D37">
            <w:pPr>
              <w:rPr>
                <w:rFonts w:asciiTheme="minorHAnsi" w:eastAsia="Aptos" w:hAnsiTheme="minorHAnsi" w:cstheme="minorHAnsi"/>
                <w:szCs w:val="20"/>
                <w14:ligatures w14:val="standardContextual"/>
              </w:rPr>
            </w:pPr>
          </w:p>
          <w:p w14:paraId="7423EB63" w14:textId="5188E09E" w:rsidR="00211539" w:rsidRPr="002C4D37" w:rsidRDefault="00F65EBC" w:rsidP="002C4D37">
            <w:pPr>
              <w:rPr>
                <w:rFonts w:asciiTheme="minorHAnsi" w:eastAsia="Aptos" w:hAnsiTheme="minorHAnsi" w:cstheme="minorHAnsi"/>
                <w:szCs w:val="20"/>
                <w14:ligatures w14:val="standardContextual"/>
              </w:rPr>
            </w:pPr>
            <w:r w:rsidRPr="002C4D37">
              <w:rPr>
                <w:rFonts w:asciiTheme="minorHAnsi" w:eastAsia="Aptos" w:hAnsiTheme="minorHAnsi" w:cstheme="minorHAnsi"/>
                <w:szCs w:val="20"/>
                <w14:ligatures w14:val="standardContextual"/>
              </w:rPr>
              <w:t>Where impacts are limited to specific segments, please indicate this.</w:t>
            </w:r>
          </w:p>
        </w:tc>
      </w:tr>
      <w:tr w:rsidR="00211539" w:rsidRPr="002C4D37" w14:paraId="5439CB8C" w14:textId="77777777" w:rsidTr="00AE0326">
        <w:sdt>
          <w:sdtPr>
            <w:rPr>
              <w:rFonts w:asciiTheme="minorHAnsi" w:hAnsiTheme="minorHAnsi" w:cstheme="minorHAnsi"/>
              <w:szCs w:val="20"/>
            </w:rPr>
            <w:tag w:val="dcusa_response2"/>
            <w:id w:val="1780063365"/>
            <w:placeholder>
              <w:docPart w:val="6CC23C9AE8CD4F4E93429A40EC8964E7"/>
            </w:placeholder>
            <w:showingPlcHdr/>
          </w:sdtPr>
          <w:sdtContent>
            <w:tc>
              <w:tcPr>
                <w:tcW w:w="9070" w:type="dxa"/>
              </w:tcPr>
              <w:p w14:paraId="1F532832" w14:textId="77777777" w:rsidR="00211539" w:rsidRPr="002C4D37" w:rsidRDefault="00211539" w:rsidP="00AE0326">
                <w:pPr>
                  <w:pStyle w:val="BodyText"/>
                  <w:rPr>
                    <w:rFonts w:asciiTheme="minorHAnsi" w:hAnsiTheme="minorHAnsi" w:cstheme="minorHAnsi"/>
                    <w:szCs w:val="20"/>
                  </w:rPr>
                </w:pPr>
                <w:r w:rsidRPr="002C4D37">
                  <w:rPr>
                    <w:rFonts w:asciiTheme="minorHAnsi" w:hAnsiTheme="minorHAnsi" w:cstheme="minorHAnsi"/>
                    <w:szCs w:val="20"/>
                  </w:rPr>
                  <w:t>Click or tap here to enter text.</w:t>
                </w:r>
              </w:p>
            </w:tc>
          </w:sdtContent>
        </w:sdt>
      </w:tr>
    </w:tbl>
    <w:p w14:paraId="4E51D95F" w14:textId="77777777" w:rsidR="00211539" w:rsidRPr="002C4D37" w:rsidRDefault="00211539" w:rsidP="00210942">
      <w:pPr>
        <w:pStyle w:val="BodyText"/>
        <w:rPr>
          <w:rFonts w:asciiTheme="minorHAnsi" w:hAnsiTheme="minorHAnsi" w:cstheme="minorHAnsi"/>
          <w:szCs w:val="20"/>
        </w:rPr>
      </w:pPr>
    </w:p>
    <w:tbl>
      <w:tblPr>
        <w:tblStyle w:val="ElectralinkResponseTable"/>
        <w:tblW w:w="9070" w:type="dxa"/>
        <w:tblLayout w:type="fixed"/>
        <w:tblLook w:val="04A0" w:firstRow="1" w:lastRow="0" w:firstColumn="1" w:lastColumn="0" w:noHBand="0" w:noVBand="1"/>
      </w:tblPr>
      <w:tblGrid>
        <w:gridCol w:w="9070"/>
      </w:tblGrid>
      <w:tr w:rsidR="00211539" w:rsidRPr="002C4D37" w14:paraId="0E5AEFC8" w14:textId="77777777" w:rsidTr="00AE0326">
        <w:trPr>
          <w:cnfStyle w:val="100000000000" w:firstRow="1" w:lastRow="0" w:firstColumn="0" w:lastColumn="0" w:oddVBand="0" w:evenVBand="0" w:oddHBand="0" w:evenHBand="0" w:firstRowFirstColumn="0" w:firstRowLastColumn="0" w:lastRowFirstColumn="0" w:lastRowLastColumn="0"/>
        </w:trPr>
        <w:tc>
          <w:tcPr>
            <w:tcW w:w="9070" w:type="dxa"/>
          </w:tcPr>
          <w:p w14:paraId="7C2D5E4B" w14:textId="77777777" w:rsidR="00BA3855" w:rsidRPr="002C4D37" w:rsidRDefault="00BA3855" w:rsidP="00BA3855">
            <w:pPr>
              <w:rPr>
                <w:rFonts w:asciiTheme="minorHAnsi" w:eastAsia="Aptos" w:hAnsiTheme="minorHAnsi" w:cstheme="minorHAnsi"/>
                <w:b/>
                <w:bCs/>
                <w:szCs w:val="20"/>
                <w14:ligatures w14:val="standardContextual"/>
              </w:rPr>
            </w:pPr>
            <w:r w:rsidRPr="002C4D37">
              <w:rPr>
                <w:rFonts w:asciiTheme="minorHAnsi" w:eastAsia="Aptos" w:hAnsiTheme="minorHAnsi" w:cstheme="minorHAnsi"/>
                <w:b/>
                <w:bCs/>
                <w:szCs w:val="20"/>
                <w14:ligatures w14:val="standardContextual"/>
              </w:rPr>
              <w:t>e) Behavioural and operational responses</w:t>
            </w:r>
          </w:p>
          <w:p w14:paraId="2861FCCC" w14:textId="77777777" w:rsidR="002C4D37" w:rsidRPr="002C4D37" w:rsidRDefault="002C4D37" w:rsidP="002C4D37">
            <w:pPr>
              <w:rPr>
                <w:rFonts w:asciiTheme="minorHAnsi" w:eastAsia="Aptos" w:hAnsiTheme="minorHAnsi" w:cstheme="minorHAnsi"/>
                <w:szCs w:val="20"/>
                <w14:ligatures w14:val="standardContextual"/>
              </w:rPr>
            </w:pPr>
          </w:p>
          <w:p w14:paraId="7387512A" w14:textId="607FF835" w:rsidR="00BA3855" w:rsidRPr="002C4D37" w:rsidRDefault="00BA3855" w:rsidP="002C4D37">
            <w:pPr>
              <w:rPr>
                <w:rFonts w:asciiTheme="minorHAnsi" w:eastAsia="Aptos" w:hAnsiTheme="minorHAnsi" w:cstheme="minorHAnsi"/>
                <w:szCs w:val="20"/>
                <w14:ligatures w14:val="standardContextual"/>
              </w:rPr>
            </w:pPr>
            <w:r w:rsidRPr="002C4D37">
              <w:rPr>
                <w:rFonts w:asciiTheme="minorHAnsi" w:eastAsia="Aptos" w:hAnsiTheme="minorHAnsi" w:cstheme="minorHAnsi"/>
                <w:szCs w:val="20"/>
                <w14:ligatures w14:val="standardContextual"/>
              </w:rPr>
              <w:t>Would a shorter notice period be expected to result in changes to your organisation’s approach to any of the following (please tick all that apply and briefly explain):</w:t>
            </w:r>
          </w:p>
          <w:p w14:paraId="2941A415" w14:textId="77777777" w:rsidR="00BA3855" w:rsidRPr="002C4D37" w:rsidRDefault="00BA3855" w:rsidP="00BA3855">
            <w:pPr>
              <w:numPr>
                <w:ilvl w:val="0"/>
                <w:numId w:val="25"/>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Product design</w:t>
            </w:r>
          </w:p>
          <w:p w14:paraId="56407BCA" w14:textId="77777777" w:rsidR="00BA3855" w:rsidRPr="002C4D37" w:rsidRDefault="00BA3855" w:rsidP="00BA3855">
            <w:pPr>
              <w:numPr>
                <w:ilvl w:val="0"/>
                <w:numId w:val="25"/>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Contract length or structure</w:t>
            </w:r>
          </w:p>
          <w:p w14:paraId="02D9DD23" w14:textId="77777777" w:rsidR="00BA3855" w:rsidRPr="002C4D37" w:rsidRDefault="00BA3855" w:rsidP="00BA3855">
            <w:pPr>
              <w:numPr>
                <w:ilvl w:val="0"/>
                <w:numId w:val="25"/>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Use of pass</w:t>
            </w:r>
            <w:r w:rsidRPr="002C4D37">
              <w:rPr>
                <w:rFonts w:asciiTheme="minorHAnsi" w:hAnsiTheme="minorHAnsi" w:cstheme="minorHAnsi"/>
                <w:szCs w:val="20"/>
                <w14:ligatures w14:val="standardContextual"/>
              </w:rPr>
              <w:noBreakHyphen/>
              <w:t>through charges</w:t>
            </w:r>
          </w:p>
          <w:p w14:paraId="7B0538A4" w14:textId="77777777" w:rsidR="00BA3855" w:rsidRPr="002C4D37" w:rsidRDefault="00BA3855" w:rsidP="00BA3855">
            <w:pPr>
              <w:numPr>
                <w:ilvl w:val="0"/>
                <w:numId w:val="25"/>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Internal risk management or governance processes</w:t>
            </w:r>
          </w:p>
          <w:p w14:paraId="125ADCE0" w14:textId="77777777" w:rsidR="00BA3855" w:rsidRPr="002C4D37" w:rsidRDefault="00BA3855" w:rsidP="00BA3855">
            <w:pPr>
              <w:numPr>
                <w:ilvl w:val="0"/>
                <w:numId w:val="25"/>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No material changes expected</w:t>
            </w:r>
          </w:p>
          <w:p w14:paraId="20C05A75" w14:textId="7BCBF4A5" w:rsidR="00211539" w:rsidRPr="002C4D37" w:rsidRDefault="00BA3855" w:rsidP="00F65EBC">
            <w:pPr>
              <w:numPr>
                <w:ilvl w:val="0"/>
                <w:numId w:val="25"/>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Other – please specify</w:t>
            </w:r>
          </w:p>
        </w:tc>
      </w:tr>
      <w:tr w:rsidR="00211539" w:rsidRPr="002C4D37" w14:paraId="08CAA354" w14:textId="77777777" w:rsidTr="00AE0326">
        <w:sdt>
          <w:sdtPr>
            <w:rPr>
              <w:rFonts w:asciiTheme="minorHAnsi" w:hAnsiTheme="minorHAnsi" w:cstheme="minorHAnsi"/>
              <w:szCs w:val="20"/>
            </w:rPr>
            <w:tag w:val="dcusa_response2"/>
            <w:id w:val="-1959247567"/>
            <w:placeholder>
              <w:docPart w:val="7CF4F0AAA6204D37826C09D341616688"/>
            </w:placeholder>
            <w:showingPlcHdr/>
          </w:sdtPr>
          <w:sdtContent>
            <w:tc>
              <w:tcPr>
                <w:tcW w:w="9070" w:type="dxa"/>
              </w:tcPr>
              <w:p w14:paraId="51AD84C0" w14:textId="77777777" w:rsidR="00211539" w:rsidRPr="002C4D37" w:rsidRDefault="00211539" w:rsidP="00AE0326">
                <w:pPr>
                  <w:pStyle w:val="BodyText"/>
                  <w:rPr>
                    <w:rFonts w:asciiTheme="minorHAnsi" w:hAnsiTheme="minorHAnsi" w:cstheme="minorHAnsi"/>
                    <w:szCs w:val="20"/>
                  </w:rPr>
                </w:pPr>
                <w:r w:rsidRPr="002C4D37">
                  <w:rPr>
                    <w:rFonts w:asciiTheme="minorHAnsi" w:hAnsiTheme="minorHAnsi" w:cstheme="minorHAnsi"/>
                    <w:szCs w:val="20"/>
                  </w:rPr>
                  <w:t>Click or tap here to enter text.</w:t>
                </w:r>
              </w:p>
            </w:tc>
          </w:sdtContent>
        </w:sdt>
      </w:tr>
    </w:tbl>
    <w:p w14:paraId="51FBD80E" w14:textId="77777777" w:rsidR="00211539" w:rsidRPr="002C4D37" w:rsidRDefault="00211539" w:rsidP="00210942">
      <w:pPr>
        <w:pStyle w:val="BodyText"/>
        <w:rPr>
          <w:rFonts w:asciiTheme="minorHAnsi" w:hAnsiTheme="minorHAnsi" w:cstheme="minorHAnsi"/>
          <w:szCs w:val="20"/>
        </w:rPr>
      </w:pPr>
    </w:p>
    <w:tbl>
      <w:tblPr>
        <w:tblStyle w:val="ElectralinkResponseTable"/>
        <w:tblW w:w="9070" w:type="dxa"/>
        <w:tblLayout w:type="fixed"/>
        <w:tblLook w:val="04A0" w:firstRow="1" w:lastRow="0" w:firstColumn="1" w:lastColumn="0" w:noHBand="0" w:noVBand="1"/>
      </w:tblPr>
      <w:tblGrid>
        <w:gridCol w:w="9070"/>
      </w:tblGrid>
      <w:tr w:rsidR="00211539" w:rsidRPr="002C4D37" w14:paraId="20BD54E2" w14:textId="77777777" w:rsidTr="00AE0326">
        <w:trPr>
          <w:cnfStyle w:val="100000000000" w:firstRow="1" w:lastRow="0" w:firstColumn="0" w:lastColumn="0" w:oddVBand="0" w:evenVBand="0" w:oddHBand="0" w:evenHBand="0" w:firstRowFirstColumn="0" w:firstRowLastColumn="0" w:lastRowFirstColumn="0" w:lastRowLastColumn="0"/>
        </w:trPr>
        <w:tc>
          <w:tcPr>
            <w:tcW w:w="9070" w:type="dxa"/>
          </w:tcPr>
          <w:p w14:paraId="38976666" w14:textId="77777777" w:rsidR="00944B27" w:rsidRPr="002C4D37" w:rsidRDefault="00944B27" w:rsidP="00944B27">
            <w:pPr>
              <w:rPr>
                <w:rFonts w:asciiTheme="minorHAnsi" w:eastAsia="Aptos" w:hAnsiTheme="minorHAnsi" w:cstheme="minorHAnsi"/>
                <w:b/>
                <w:bCs/>
                <w:szCs w:val="20"/>
                <w14:ligatures w14:val="standardContextual"/>
              </w:rPr>
            </w:pPr>
            <w:r w:rsidRPr="002C4D37">
              <w:rPr>
                <w:rFonts w:asciiTheme="minorHAnsi" w:eastAsia="Aptos" w:hAnsiTheme="minorHAnsi" w:cstheme="minorHAnsi"/>
                <w:b/>
                <w:bCs/>
                <w:szCs w:val="20"/>
                <w14:ligatures w14:val="standardContextual"/>
              </w:rPr>
              <w:t xml:space="preserve">f) Alignment with </w:t>
            </w:r>
            <w:proofErr w:type="spellStart"/>
            <w:r w:rsidRPr="002C4D37">
              <w:rPr>
                <w:rFonts w:asciiTheme="minorHAnsi" w:eastAsia="Aptos" w:hAnsiTheme="minorHAnsi" w:cstheme="minorHAnsi"/>
                <w:b/>
                <w:bCs/>
                <w:szCs w:val="20"/>
                <w14:ligatures w14:val="standardContextual"/>
              </w:rPr>
              <w:t>TNUoS</w:t>
            </w:r>
            <w:proofErr w:type="spellEnd"/>
          </w:p>
          <w:p w14:paraId="190E9BE9" w14:textId="77777777" w:rsidR="002C4D37" w:rsidRPr="002C4D37" w:rsidRDefault="002C4D37" w:rsidP="002C4D37">
            <w:pPr>
              <w:rPr>
                <w:rFonts w:asciiTheme="minorHAnsi" w:eastAsia="Aptos" w:hAnsiTheme="minorHAnsi" w:cstheme="minorHAnsi"/>
                <w:szCs w:val="20"/>
                <w14:ligatures w14:val="standardContextual"/>
              </w:rPr>
            </w:pPr>
          </w:p>
          <w:p w14:paraId="23402223" w14:textId="7D43472E" w:rsidR="00944B27" w:rsidRPr="002C4D37" w:rsidRDefault="00944B27" w:rsidP="002C4D37">
            <w:pPr>
              <w:rPr>
                <w:rFonts w:asciiTheme="minorHAnsi" w:eastAsia="Aptos" w:hAnsiTheme="minorHAnsi" w:cstheme="minorHAnsi"/>
                <w:szCs w:val="20"/>
                <w14:ligatures w14:val="standardContextual"/>
              </w:rPr>
            </w:pPr>
            <w:r w:rsidRPr="002C4D37">
              <w:rPr>
                <w:rFonts w:asciiTheme="minorHAnsi" w:eastAsia="Aptos" w:hAnsiTheme="minorHAnsi" w:cstheme="minorHAnsi"/>
                <w:szCs w:val="20"/>
                <w14:ligatures w14:val="standardContextual"/>
              </w:rPr>
              <w:t xml:space="preserve">Given that </w:t>
            </w:r>
            <w:proofErr w:type="spellStart"/>
            <w:r w:rsidRPr="002C4D37">
              <w:rPr>
                <w:rFonts w:asciiTheme="minorHAnsi" w:eastAsia="Aptos" w:hAnsiTheme="minorHAnsi" w:cstheme="minorHAnsi"/>
                <w:szCs w:val="20"/>
                <w14:ligatures w14:val="standardContextual"/>
              </w:rPr>
              <w:t>TNUoS</w:t>
            </w:r>
            <w:proofErr w:type="spellEnd"/>
            <w:r w:rsidRPr="002C4D37">
              <w:rPr>
                <w:rFonts w:asciiTheme="minorHAnsi" w:eastAsia="Aptos" w:hAnsiTheme="minorHAnsi" w:cstheme="minorHAnsi"/>
                <w:szCs w:val="20"/>
                <w14:ligatures w14:val="standardContextual"/>
              </w:rPr>
              <w:t xml:space="preserve"> charges are set on a shorter notice period, please comment on whether aligning </w:t>
            </w:r>
            <w:proofErr w:type="spellStart"/>
            <w:r w:rsidRPr="002C4D37">
              <w:rPr>
                <w:rFonts w:asciiTheme="minorHAnsi" w:eastAsia="Aptos" w:hAnsiTheme="minorHAnsi" w:cstheme="minorHAnsi"/>
                <w:szCs w:val="20"/>
                <w14:ligatures w14:val="standardContextual"/>
              </w:rPr>
              <w:t>DUoS</w:t>
            </w:r>
            <w:proofErr w:type="spellEnd"/>
            <w:r w:rsidRPr="002C4D37">
              <w:rPr>
                <w:rFonts w:asciiTheme="minorHAnsi" w:eastAsia="Aptos" w:hAnsiTheme="minorHAnsi" w:cstheme="minorHAnsi"/>
                <w:szCs w:val="20"/>
                <w14:ligatures w14:val="standardContextual"/>
              </w:rPr>
              <w:t xml:space="preserve"> timelines with </w:t>
            </w:r>
            <w:proofErr w:type="spellStart"/>
            <w:r w:rsidRPr="002C4D37">
              <w:rPr>
                <w:rFonts w:asciiTheme="minorHAnsi" w:eastAsia="Aptos" w:hAnsiTheme="minorHAnsi" w:cstheme="minorHAnsi"/>
                <w:szCs w:val="20"/>
                <w14:ligatures w14:val="standardContextual"/>
              </w:rPr>
              <w:t>TNUoS</w:t>
            </w:r>
            <w:proofErr w:type="spellEnd"/>
            <w:r w:rsidRPr="002C4D37">
              <w:rPr>
                <w:rFonts w:asciiTheme="minorHAnsi" w:eastAsia="Aptos" w:hAnsiTheme="minorHAnsi" w:cstheme="minorHAnsi"/>
                <w:szCs w:val="20"/>
                <w14:ligatures w14:val="standardContextual"/>
              </w:rPr>
              <w:t xml:space="preserve"> would:</w:t>
            </w:r>
          </w:p>
          <w:p w14:paraId="6E6A4C57" w14:textId="77777777" w:rsidR="00944B27" w:rsidRPr="002C4D37" w:rsidRDefault="00944B27" w:rsidP="00944B27">
            <w:pPr>
              <w:numPr>
                <w:ilvl w:val="0"/>
                <w:numId w:val="26"/>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Mitigate </w:t>
            </w:r>
            <w:proofErr w:type="spellStart"/>
            <w:r w:rsidRPr="002C4D37">
              <w:rPr>
                <w:rFonts w:asciiTheme="minorHAnsi" w:hAnsiTheme="minorHAnsi" w:cstheme="minorHAnsi"/>
                <w:szCs w:val="20"/>
                <w14:ligatures w14:val="standardContextual"/>
              </w:rPr>
              <w:t>DUoS</w:t>
            </w:r>
            <w:proofErr w:type="spellEnd"/>
            <w:r w:rsidRPr="002C4D37">
              <w:rPr>
                <w:rFonts w:asciiTheme="minorHAnsi" w:hAnsiTheme="minorHAnsi" w:cstheme="minorHAnsi"/>
                <w:szCs w:val="20"/>
                <w14:ligatures w14:val="standardContextual"/>
              </w:rPr>
              <w:noBreakHyphen/>
              <w:t>related risk</w:t>
            </w:r>
          </w:p>
          <w:p w14:paraId="7EFF8536" w14:textId="77777777" w:rsidR="00944B27" w:rsidRPr="002C4D37" w:rsidRDefault="00944B27" w:rsidP="00944B27">
            <w:pPr>
              <w:numPr>
                <w:ilvl w:val="0"/>
                <w:numId w:val="26"/>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Exacerbate </w:t>
            </w:r>
            <w:proofErr w:type="spellStart"/>
            <w:r w:rsidRPr="002C4D37">
              <w:rPr>
                <w:rFonts w:asciiTheme="minorHAnsi" w:hAnsiTheme="minorHAnsi" w:cstheme="minorHAnsi"/>
                <w:szCs w:val="20"/>
                <w14:ligatures w14:val="standardContextual"/>
              </w:rPr>
              <w:t>DUoS</w:t>
            </w:r>
            <w:proofErr w:type="spellEnd"/>
            <w:r w:rsidRPr="002C4D37">
              <w:rPr>
                <w:rFonts w:asciiTheme="minorHAnsi" w:hAnsiTheme="minorHAnsi" w:cstheme="minorHAnsi"/>
                <w:szCs w:val="20"/>
                <w14:ligatures w14:val="standardContextual"/>
              </w:rPr>
              <w:noBreakHyphen/>
              <w:t>related risk</w:t>
            </w:r>
          </w:p>
          <w:p w14:paraId="2BA66021" w14:textId="77777777" w:rsidR="00944B27" w:rsidRPr="002C4D37" w:rsidRDefault="00944B27" w:rsidP="00944B27">
            <w:pPr>
              <w:numPr>
                <w:ilvl w:val="0"/>
                <w:numId w:val="26"/>
              </w:numPr>
              <w:tabs>
                <w:tab w:val="clear" w:pos="720"/>
                <w:tab w:val="num" w:pos="1296"/>
              </w:tabs>
              <w:ind w:left="1296"/>
              <w:rPr>
                <w:rFonts w:asciiTheme="minorHAnsi" w:hAnsiTheme="minorHAnsi" w:cstheme="minorHAnsi"/>
                <w:szCs w:val="20"/>
                <w14:ligatures w14:val="standardContextual"/>
              </w:rPr>
            </w:pPr>
            <w:r w:rsidRPr="002C4D37">
              <w:rPr>
                <w:rFonts w:ascii="Segoe UI Symbol" w:hAnsi="Segoe UI Symbol" w:cs="Segoe UI Symbol"/>
                <w:szCs w:val="20"/>
                <w14:ligatures w14:val="standardContextual"/>
              </w:rPr>
              <w:t>☐</w:t>
            </w:r>
            <w:r w:rsidRPr="002C4D37">
              <w:rPr>
                <w:rFonts w:asciiTheme="minorHAnsi" w:hAnsiTheme="minorHAnsi" w:cstheme="minorHAnsi"/>
                <w:szCs w:val="20"/>
                <w14:ligatures w14:val="standardContextual"/>
              </w:rPr>
              <w:t xml:space="preserve"> Have no material effect</w:t>
            </w:r>
          </w:p>
          <w:p w14:paraId="28C2A10A" w14:textId="77777777" w:rsidR="00944B27" w:rsidRPr="002C4D37" w:rsidRDefault="00944B27" w:rsidP="00944B27">
            <w:pPr>
              <w:ind w:left="576"/>
              <w:rPr>
                <w:rFonts w:asciiTheme="minorHAnsi" w:eastAsia="Aptos" w:hAnsiTheme="minorHAnsi" w:cstheme="minorHAnsi"/>
                <w:szCs w:val="20"/>
                <w14:ligatures w14:val="standardContextual"/>
              </w:rPr>
            </w:pPr>
          </w:p>
          <w:p w14:paraId="564E9BD6" w14:textId="033075C9" w:rsidR="00211539" w:rsidRPr="002C4D37" w:rsidRDefault="00944B27" w:rsidP="00944B27">
            <w:pPr>
              <w:pStyle w:val="BodyText"/>
              <w:rPr>
                <w:rFonts w:asciiTheme="minorHAnsi" w:hAnsiTheme="minorHAnsi" w:cstheme="minorHAnsi"/>
                <w:b/>
                <w:szCs w:val="20"/>
              </w:rPr>
            </w:pPr>
            <w:r w:rsidRPr="002C4D37">
              <w:rPr>
                <w:rFonts w:asciiTheme="minorHAnsi" w:eastAsia="Aptos" w:hAnsiTheme="minorHAnsi" w:cstheme="minorHAnsi"/>
                <w:szCs w:val="20"/>
                <w14:ligatures w14:val="standardContextual"/>
              </w:rPr>
              <w:t>Please explain briefly</w:t>
            </w:r>
            <w:r w:rsidRPr="002C4D37">
              <w:rPr>
                <w:rFonts w:asciiTheme="minorHAnsi" w:eastAsia="Aptos" w:hAnsiTheme="minorHAnsi" w:cstheme="minorHAnsi"/>
                <w:szCs w:val="20"/>
                <w14:ligatures w14:val="standardContextual"/>
              </w:rPr>
              <w:t>.</w:t>
            </w:r>
          </w:p>
        </w:tc>
      </w:tr>
      <w:tr w:rsidR="00211539" w:rsidRPr="002C4D37" w14:paraId="0F5DBC7D" w14:textId="77777777" w:rsidTr="00AE0326">
        <w:sdt>
          <w:sdtPr>
            <w:rPr>
              <w:rFonts w:asciiTheme="minorHAnsi" w:hAnsiTheme="minorHAnsi" w:cstheme="minorHAnsi"/>
              <w:szCs w:val="20"/>
            </w:rPr>
            <w:tag w:val="dcusa_response2"/>
            <w:id w:val="-640503866"/>
            <w:placeholder>
              <w:docPart w:val="0FF5A71EAC264707B3BD067DF564D367"/>
            </w:placeholder>
            <w:showingPlcHdr/>
          </w:sdtPr>
          <w:sdtContent>
            <w:tc>
              <w:tcPr>
                <w:tcW w:w="9070" w:type="dxa"/>
              </w:tcPr>
              <w:p w14:paraId="1A6E2A69" w14:textId="77777777" w:rsidR="00211539" w:rsidRPr="002C4D37" w:rsidRDefault="00211539" w:rsidP="00AE0326">
                <w:pPr>
                  <w:pStyle w:val="BodyText"/>
                  <w:rPr>
                    <w:rFonts w:asciiTheme="minorHAnsi" w:hAnsiTheme="minorHAnsi" w:cstheme="minorHAnsi"/>
                    <w:szCs w:val="20"/>
                  </w:rPr>
                </w:pPr>
                <w:r w:rsidRPr="002C4D37">
                  <w:rPr>
                    <w:rFonts w:asciiTheme="minorHAnsi" w:hAnsiTheme="minorHAnsi" w:cstheme="minorHAnsi"/>
                    <w:szCs w:val="20"/>
                  </w:rPr>
                  <w:t>Click or tap here to enter text.</w:t>
                </w:r>
              </w:p>
            </w:tc>
          </w:sdtContent>
        </w:sdt>
      </w:tr>
    </w:tbl>
    <w:p w14:paraId="1B3C21CE" w14:textId="77777777" w:rsidR="00211539" w:rsidRDefault="00211539" w:rsidP="00210942">
      <w:pPr>
        <w:pStyle w:val="BodyText"/>
        <w:rPr>
          <w:rFonts w:asciiTheme="minorHAnsi" w:hAnsiTheme="minorHAnsi" w:cstheme="minorHAnsi"/>
          <w:szCs w:val="20"/>
        </w:rPr>
      </w:pPr>
    </w:p>
    <w:p w14:paraId="70C6E20F" w14:textId="77777777" w:rsidR="002C4D37" w:rsidRPr="002C4D37" w:rsidRDefault="002C4D37" w:rsidP="00210942">
      <w:pPr>
        <w:pStyle w:val="BodyText"/>
        <w:rPr>
          <w:rFonts w:asciiTheme="minorHAnsi" w:hAnsiTheme="minorHAnsi" w:cstheme="minorHAnsi"/>
          <w:szCs w:val="20"/>
        </w:rPr>
      </w:pPr>
    </w:p>
    <w:tbl>
      <w:tblPr>
        <w:tblStyle w:val="ElectralinkResponseTable"/>
        <w:tblW w:w="9070" w:type="dxa"/>
        <w:tblLayout w:type="fixed"/>
        <w:tblLook w:val="04A0" w:firstRow="1" w:lastRow="0" w:firstColumn="1" w:lastColumn="0" w:noHBand="0" w:noVBand="1"/>
      </w:tblPr>
      <w:tblGrid>
        <w:gridCol w:w="9070"/>
      </w:tblGrid>
      <w:tr w:rsidR="00A92B3F" w:rsidRPr="002C4D37" w14:paraId="11B407C9" w14:textId="77777777" w:rsidTr="00AE0326">
        <w:trPr>
          <w:cnfStyle w:val="100000000000" w:firstRow="1" w:lastRow="0" w:firstColumn="0" w:lastColumn="0" w:oddVBand="0" w:evenVBand="0" w:oddHBand="0" w:evenHBand="0" w:firstRowFirstColumn="0" w:firstRowLastColumn="0" w:lastRowFirstColumn="0" w:lastRowLastColumn="0"/>
        </w:trPr>
        <w:tc>
          <w:tcPr>
            <w:tcW w:w="9070" w:type="dxa"/>
          </w:tcPr>
          <w:p w14:paraId="6833D91F" w14:textId="77777777" w:rsidR="00EA4615" w:rsidRPr="002C4D37" w:rsidRDefault="00EA4615" w:rsidP="00EA4615">
            <w:pPr>
              <w:rPr>
                <w:rFonts w:asciiTheme="minorHAnsi" w:eastAsia="Aptos" w:hAnsiTheme="minorHAnsi" w:cstheme="minorHAnsi"/>
                <w:b/>
                <w:bCs/>
                <w:szCs w:val="20"/>
                <w14:ligatures w14:val="standardContextual"/>
              </w:rPr>
            </w:pPr>
            <w:r w:rsidRPr="002C4D37">
              <w:rPr>
                <w:rFonts w:asciiTheme="minorHAnsi" w:eastAsia="Aptos" w:hAnsiTheme="minorHAnsi" w:cstheme="minorHAnsi"/>
                <w:b/>
                <w:bCs/>
                <w:szCs w:val="20"/>
                <w14:ligatures w14:val="standardContextual"/>
              </w:rPr>
              <w:lastRenderedPageBreak/>
              <w:t>g) Mitigations</w:t>
            </w:r>
          </w:p>
          <w:p w14:paraId="68F0E9B9" w14:textId="77777777" w:rsidR="002C4D37" w:rsidRPr="002C4D37" w:rsidRDefault="002C4D37" w:rsidP="002C4D37">
            <w:pPr>
              <w:rPr>
                <w:rFonts w:asciiTheme="minorHAnsi" w:eastAsia="Aptos" w:hAnsiTheme="minorHAnsi" w:cstheme="minorHAnsi"/>
                <w:szCs w:val="20"/>
                <w14:ligatures w14:val="standardContextual"/>
              </w:rPr>
            </w:pPr>
          </w:p>
          <w:p w14:paraId="31D9F5B6" w14:textId="608EFF9C" w:rsidR="00A92B3F" w:rsidRPr="002C4D37" w:rsidRDefault="00EA4615" w:rsidP="002C4D37">
            <w:pPr>
              <w:rPr>
                <w:rFonts w:asciiTheme="minorHAnsi" w:eastAsia="Aptos" w:hAnsiTheme="minorHAnsi" w:cstheme="minorHAnsi"/>
                <w:szCs w:val="20"/>
                <w14:ligatures w14:val="standardContextual"/>
              </w:rPr>
            </w:pPr>
            <w:r w:rsidRPr="002C4D37">
              <w:rPr>
                <w:rFonts w:asciiTheme="minorHAnsi" w:eastAsia="Aptos" w:hAnsiTheme="minorHAnsi" w:cstheme="minorHAnsi"/>
                <w:szCs w:val="20"/>
                <w14:ligatures w14:val="standardContextual"/>
              </w:rPr>
              <w:t xml:space="preserve">Please identify any mitigations that would reduce the need for increased risk premia under a shorter </w:t>
            </w:r>
            <w:proofErr w:type="spellStart"/>
            <w:r w:rsidRPr="002C4D37">
              <w:rPr>
                <w:rFonts w:asciiTheme="minorHAnsi" w:eastAsia="Aptos" w:hAnsiTheme="minorHAnsi" w:cstheme="minorHAnsi"/>
                <w:szCs w:val="20"/>
                <w14:ligatures w14:val="standardContextual"/>
              </w:rPr>
              <w:t>DUoS</w:t>
            </w:r>
            <w:proofErr w:type="spellEnd"/>
            <w:r w:rsidRPr="002C4D37">
              <w:rPr>
                <w:rFonts w:asciiTheme="minorHAnsi" w:eastAsia="Aptos" w:hAnsiTheme="minorHAnsi" w:cstheme="minorHAnsi"/>
                <w:szCs w:val="20"/>
                <w14:ligatures w14:val="standardContextual"/>
              </w:rPr>
              <w:t xml:space="preserve"> notice period (for example indicative charges).</w:t>
            </w:r>
          </w:p>
        </w:tc>
      </w:tr>
      <w:tr w:rsidR="00A92B3F" w:rsidRPr="002C4D37" w14:paraId="5DB08F1F" w14:textId="77777777" w:rsidTr="00AE0326">
        <w:sdt>
          <w:sdtPr>
            <w:rPr>
              <w:rFonts w:asciiTheme="minorHAnsi" w:hAnsiTheme="minorHAnsi" w:cstheme="minorHAnsi"/>
              <w:szCs w:val="20"/>
            </w:rPr>
            <w:tag w:val="dcusa_response2"/>
            <w:id w:val="2031682131"/>
            <w:placeholder>
              <w:docPart w:val="22552980D6DC4DF591B90EDA3B046155"/>
            </w:placeholder>
            <w:showingPlcHdr/>
          </w:sdtPr>
          <w:sdtContent>
            <w:tc>
              <w:tcPr>
                <w:tcW w:w="9070" w:type="dxa"/>
              </w:tcPr>
              <w:p w14:paraId="429B5FA2" w14:textId="77777777" w:rsidR="00A92B3F" w:rsidRPr="002C4D37" w:rsidRDefault="00A92B3F" w:rsidP="00AE0326">
                <w:pPr>
                  <w:pStyle w:val="BodyText"/>
                  <w:rPr>
                    <w:rFonts w:asciiTheme="minorHAnsi" w:hAnsiTheme="minorHAnsi" w:cstheme="minorHAnsi"/>
                    <w:szCs w:val="20"/>
                  </w:rPr>
                </w:pPr>
                <w:r w:rsidRPr="002C4D37">
                  <w:rPr>
                    <w:rFonts w:asciiTheme="minorHAnsi" w:hAnsiTheme="minorHAnsi" w:cstheme="minorHAnsi"/>
                    <w:szCs w:val="20"/>
                  </w:rPr>
                  <w:t>Click or tap here to enter text.</w:t>
                </w:r>
              </w:p>
            </w:tc>
          </w:sdtContent>
        </w:sdt>
      </w:tr>
    </w:tbl>
    <w:p w14:paraId="4461FA81" w14:textId="77777777" w:rsidR="00211539" w:rsidRPr="002C4D37" w:rsidRDefault="00211539" w:rsidP="00210942">
      <w:pPr>
        <w:pStyle w:val="BodyText"/>
        <w:rPr>
          <w:rFonts w:asciiTheme="minorHAnsi" w:hAnsiTheme="minorHAnsi" w:cstheme="minorHAnsi"/>
          <w:szCs w:val="20"/>
        </w:rPr>
      </w:pPr>
    </w:p>
    <w:tbl>
      <w:tblPr>
        <w:tblStyle w:val="ElectralinkResponseTable"/>
        <w:tblW w:w="9070" w:type="dxa"/>
        <w:tblLayout w:type="fixed"/>
        <w:tblLook w:val="04A0" w:firstRow="1" w:lastRow="0" w:firstColumn="1" w:lastColumn="0" w:noHBand="0" w:noVBand="1"/>
      </w:tblPr>
      <w:tblGrid>
        <w:gridCol w:w="9070"/>
      </w:tblGrid>
      <w:tr w:rsidR="00EA4615" w:rsidRPr="002C4D37" w14:paraId="07008558" w14:textId="77777777" w:rsidTr="00AE0326">
        <w:trPr>
          <w:cnfStyle w:val="100000000000" w:firstRow="1" w:lastRow="0" w:firstColumn="0" w:lastColumn="0" w:oddVBand="0" w:evenVBand="0" w:oddHBand="0" w:evenHBand="0" w:firstRowFirstColumn="0" w:firstRowLastColumn="0" w:lastRowFirstColumn="0" w:lastRowLastColumn="0"/>
        </w:trPr>
        <w:tc>
          <w:tcPr>
            <w:tcW w:w="9070" w:type="dxa"/>
          </w:tcPr>
          <w:p w14:paraId="23BE9484" w14:textId="77777777" w:rsidR="002C4D37" w:rsidRPr="002C4D37" w:rsidRDefault="002C4D37" w:rsidP="002C4D37">
            <w:pPr>
              <w:rPr>
                <w:rFonts w:asciiTheme="minorHAnsi" w:eastAsia="Aptos" w:hAnsiTheme="minorHAnsi" w:cstheme="minorHAnsi"/>
                <w:b/>
                <w:bCs/>
                <w:szCs w:val="20"/>
                <w14:ligatures w14:val="standardContextual"/>
              </w:rPr>
            </w:pPr>
            <w:r w:rsidRPr="002C4D37">
              <w:rPr>
                <w:rFonts w:asciiTheme="minorHAnsi" w:eastAsia="Aptos" w:hAnsiTheme="minorHAnsi" w:cstheme="minorHAnsi"/>
                <w:b/>
                <w:bCs/>
                <w:szCs w:val="20"/>
                <w14:ligatures w14:val="standardContextual"/>
              </w:rPr>
              <w:t>h) Other Information</w:t>
            </w:r>
          </w:p>
          <w:p w14:paraId="4DDE3473" w14:textId="77777777" w:rsidR="002C4D37" w:rsidRPr="002C4D37" w:rsidRDefault="002C4D37" w:rsidP="002C4D37">
            <w:pPr>
              <w:rPr>
                <w:rFonts w:asciiTheme="minorHAnsi" w:eastAsia="Aptos" w:hAnsiTheme="minorHAnsi" w:cstheme="minorHAnsi"/>
                <w:szCs w:val="20"/>
                <w14:ligatures w14:val="standardContextual"/>
              </w:rPr>
            </w:pPr>
          </w:p>
          <w:p w14:paraId="61543FBA" w14:textId="0AA743BC" w:rsidR="002C4D37" w:rsidRPr="002C4D37" w:rsidRDefault="002C4D37" w:rsidP="002C4D37">
            <w:pPr>
              <w:rPr>
                <w:rFonts w:asciiTheme="minorHAnsi" w:eastAsia="Aptos" w:hAnsiTheme="minorHAnsi" w:cstheme="minorHAnsi"/>
                <w:szCs w:val="20"/>
                <w14:ligatures w14:val="standardContextual"/>
              </w:rPr>
            </w:pPr>
            <w:r w:rsidRPr="002C4D37">
              <w:rPr>
                <w:rFonts w:asciiTheme="minorHAnsi" w:eastAsia="Aptos" w:hAnsiTheme="minorHAnsi" w:cstheme="minorHAnsi"/>
                <w:szCs w:val="20"/>
                <w14:ligatures w14:val="standardContextual"/>
              </w:rPr>
              <w:t>Do you have any other information, evidence or comments in relation to the proposal?</w:t>
            </w:r>
          </w:p>
          <w:p w14:paraId="54958447" w14:textId="1AED7C19" w:rsidR="00EA4615" w:rsidRPr="002C4D37" w:rsidRDefault="00EA4615" w:rsidP="002C4D37">
            <w:pPr>
              <w:rPr>
                <w:rFonts w:asciiTheme="minorHAnsi" w:eastAsia="Aptos" w:hAnsiTheme="minorHAnsi" w:cstheme="minorHAnsi"/>
                <w:szCs w:val="20"/>
                <w14:ligatures w14:val="standardContextual"/>
              </w:rPr>
            </w:pPr>
          </w:p>
        </w:tc>
      </w:tr>
      <w:tr w:rsidR="00EA4615" w:rsidRPr="002C4D37" w14:paraId="65472850" w14:textId="77777777" w:rsidTr="00AE0326">
        <w:sdt>
          <w:sdtPr>
            <w:rPr>
              <w:rFonts w:asciiTheme="minorHAnsi" w:hAnsiTheme="minorHAnsi" w:cstheme="minorHAnsi"/>
              <w:szCs w:val="20"/>
            </w:rPr>
            <w:tag w:val="dcusa_response2"/>
            <w:id w:val="388997781"/>
            <w:placeholder>
              <w:docPart w:val="65E8F7FA719A4BFBAB7D854FA92F0C7F"/>
            </w:placeholder>
            <w:showingPlcHdr/>
          </w:sdtPr>
          <w:sdtContent>
            <w:tc>
              <w:tcPr>
                <w:tcW w:w="9070" w:type="dxa"/>
              </w:tcPr>
              <w:p w14:paraId="3A082383" w14:textId="77777777" w:rsidR="00EA4615" w:rsidRPr="002C4D37" w:rsidRDefault="00EA4615" w:rsidP="00AE0326">
                <w:pPr>
                  <w:pStyle w:val="BodyText"/>
                  <w:rPr>
                    <w:rFonts w:asciiTheme="minorHAnsi" w:hAnsiTheme="minorHAnsi" w:cstheme="minorHAnsi"/>
                    <w:szCs w:val="20"/>
                  </w:rPr>
                </w:pPr>
                <w:r w:rsidRPr="002C4D37">
                  <w:rPr>
                    <w:rFonts w:asciiTheme="minorHAnsi" w:hAnsiTheme="minorHAnsi" w:cstheme="minorHAnsi"/>
                    <w:szCs w:val="20"/>
                  </w:rPr>
                  <w:t>Click or tap here to enter text.</w:t>
                </w:r>
              </w:p>
            </w:tc>
          </w:sdtContent>
        </w:sdt>
      </w:tr>
    </w:tbl>
    <w:p w14:paraId="380DFC5F" w14:textId="77777777" w:rsidR="00EA4615" w:rsidRPr="002C4D37" w:rsidRDefault="00EA4615" w:rsidP="00210942">
      <w:pPr>
        <w:pStyle w:val="BodyText"/>
        <w:rPr>
          <w:rFonts w:asciiTheme="minorHAnsi" w:hAnsiTheme="minorHAnsi" w:cstheme="minorHAnsi"/>
          <w:szCs w:val="20"/>
        </w:rPr>
      </w:pPr>
    </w:p>
    <w:sectPr w:rsidR="00EA4615" w:rsidRPr="002C4D37" w:rsidSect="00CE497A">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51AA8" w14:textId="77777777" w:rsidR="00D30706" w:rsidRDefault="00D30706" w:rsidP="00FD00A2">
      <w:r>
        <w:separator/>
      </w:r>
    </w:p>
  </w:endnote>
  <w:endnote w:type="continuationSeparator" w:id="0">
    <w:p w14:paraId="1342725C" w14:textId="77777777" w:rsidR="00D30706" w:rsidRDefault="00D3070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026B52E9"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2FAEA" w14:textId="77777777" w:rsidR="00D30706" w:rsidRDefault="00D30706" w:rsidP="00FD00A2">
      <w:r>
        <w:separator/>
      </w:r>
    </w:p>
  </w:footnote>
  <w:footnote w:type="continuationSeparator" w:id="0">
    <w:p w14:paraId="1BDF06FA" w14:textId="77777777" w:rsidR="00D30706" w:rsidRDefault="00D3070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4113330C"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 xml:space="preserve">will not be published on the DCUSA website but submitted solely to the Working Group for the analysis of the CP. For all other confidentiality requirements please contact the secretariat at </w:t>
      </w:r>
      <w:hyperlink r:id="rId1" w:history="1">
        <w:r w:rsidR="003E25EC" w:rsidRPr="000C2FBB">
          <w:rPr>
            <w:rStyle w:val="Hyperlink"/>
            <w:rFonts w:ascii="Calibri" w:hAnsi="Calibri"/>
          </w:rPr>
          <w:t>dcusa@electralink.co.uk</w:t>
        </w:r>
      </w:hyperlink>
      <w:r w:rsidR="003E25EC">
        <w:rPr>
          <w:rFonts w:ascii="Calibri" w:hAnsi="Calibri"/>
        </w:rPr>
        <w:t xml:space="preserve"> </w:t>
      </w:r>
      <w:r w:rsidRPr="00FB3F3A">
        <w:rPr>
          <w:rFonts w:ascii="Calibri" w:hAnsi="Calibri"/>
        </w:rPr>
        <w:t>or 0207 7432 3017</w:t>
      </w:r>
      <w:r w:rsidR="003E25EC">
        <w:rPr>
          <w:rFonts w:ascii="Calibri" w:hAnsi="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5BCEC6FB" w:rsidR="00FD00A2" w:rsidRDefault="001F2288">
    <w:pPr>
      <w:pStyle w:val="Header"/>
      <w:rPr>
        <w:rFonts w:ascii="Calibri" w:hAnsi="Calibri"/>
      </w:rPr>
    </w:pPr>
    <w:r w:rsidRPr="00FB3F3A">
      <w:rPr>
        <w:rFonts w:ascii="Calibri" w:hAnsi="Calibri"/>
      </w:rPr>
      <w:t xml:space="preserve">DCUSA </w:t>
    </w:r>
    <w:r w:rsidR="00210942">
      <w:rPr>
        <w:rFonts w:ascii="Calibri" w:hAnsi="Calibri"/>
      </w:rPr>
      <w:t>RFI</w:t>
    </w:r>
    <w:r w:rsidR="00FD00A2" w:rsidRPr="00FB3F3A">
      <w:rPr>
        <w:rFonts w:ascii="Calibri" w:hAnsi="Calibri"/>
      </w:rPr>
      <w:tab/>
    </w:r>
    <w:r w:rsidR="009B02DB" w:rsidRPr="00FB3F3A">
      <w:rPr>
        <w:rFonts w:ascii="Calibri" w:hAnsi="Calibri"/>
      </w:rPr>
      <w:t xml:space="preserve">DCP </w:t>
    </w:r>
    <w:r w:rsidR="000B305B">
      <w:rPr>
        <w:rFonts w:ascii="Calibri" w:hAnsi="Calibri"/>
      </w:rPr>
      <w:t>4</w:t>
    </w:r>
    <w:r w:rsidR="002C4D37">
      <w:rPr>
        <w:rFonts w:ascii="Calibri" w:hAnsi="Calibri"/>
      </w:rPr>
      <w:t>69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1607887"/>
    <w:multiLevelType w:val="multilevel"/>
    <w:tmpl w:val="42867B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6A4672"/>
    <w:multiLevelType w:val="multilevel"/>
    <w:tmpl w:val="8B06D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6A4933"/>
    <w:multiLevelType w:val="multilevel"/>
    <w:tmpl w:val="CD721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6E2040"/>
    <w:multiLevelType w:val="multilevel"/>
    <w:tmpl w:val="E5987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4F3574E"/>
    <w:multiLevelType w:val="multilevel"/>
    <w:tmpl w:val="19288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E80122"/>
    <w:multiLevelType w:val="multilevel"/>
    <w:tmpl w:val="3CFCE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3787551">
    <w:abstractNumId w:val="13"/>
  </w:num>
  <w:num w:numId="2" w16cid:durableId="618219043">
    <w:abstractNumId w:val="5"/>
  </w:num>
  <w:num w:numId="3" w16cid:durableId="1403674299">
    <w:abstractNumId w:val="13"/>
  </w:num>
  <w:num w:numId="4" w16cid:durableId="1059280215">
    <w:abstractNumId w:val="3"/>
  </w:num>
  <w:num w:numId="5" w16cid:durableId="891505105">
    <w:abstractNumId w:val="13"/>
  </w:num>
  <w:num w:numId="6" w16cid:durableId="1285624034">
    <w:abstractNumId w:val="2"/>
  </w:num>
  <w:num w:numId="7" w16cid:durableId="1723366170">
    <w:abstractNumId w:val="13"/>
  </w:num>
  <w:num w:numId="8" w16cid:durableId="179852357">
    <w:abstractNumId w:val="4"/>
  </w:num>
  <w:num w:numId="9" w16cid:durableId="2114087130">
    <w:abstractNumId w:val="10"/>
  </w:num>
  <w:num w:numId="10" w16cid:durableId="2083408803">
    <w:abstractNumId w:val="1"/>
  </w:num>
  <w:num w:numId="11" w16cid:durableId="1917393385">
    <w:abstractNumId w:val="10"/>
  </w:num>
  <w:num w:numId="12" w16cid:durableId="1414202739">
    <w:abstractNumId w:val="0"/>
  </w:num>
  <w:num w:numId="13" w16cid:durableId="1840457719">
    <w:abstractNumId w:val="10"/>
  </w:num>
  <w:num w:numId="14" w16cid:durableId="2081514483">
    <w:abstractNumId w:val="11"/>
  </w:num>
  <w:num w:numId="15" w16cid:durableId="771243134">
    <w:abstractNumId w:val="6"/>
  </w:num>
  <w:num w:numId="16" w16cid:durableId="753012585">
    <w:abstractNumId w:val="6"/>
  </w:num>
  <w:num w:numId="17" w16cid:durableId="1733890637">
    <w:abstractNumId w:val="6"/>
  </w:num>
  <w:num w:numId="18" w16cid:durableId="811412711">
    <w:abstractNumId w:val="6"/>
  </w:num>
  <w:num w:numId="19" w16cid:durableId="606426846">
    <w:abstractNumId w:val="6"/>
  </w:num>
  <w:num w:numId="20" w16cid:durableId="1329401392">
    <w:abstractNumId w:val="6"/>
  </w:num>
  <w:num w:numId="21" w16cid:durableId="2036270858">
    <w:abstractNumId w:val="12"/>
  </w:num>
  <w:num w:numId="22" w16cid:durableId="907149652">
    <w:abstractNumId w:val="14"/>
  </w:num>
  <w:num w:numId="23" w16cid:durableId="194579421">
    <w:abstractNumId w:val="8"/>
  </w:num>
  <w:num w:numId="24" w16cid:durableId="1098908335">
    <w:abstractNumId w:val="9"/>
  </w:num>
  <w:num w:numId="25" w16cid:durableId="98449721">
    <w:abstractNumId w:val="15"/>
  </w:num>
  <w:num w:numId="26" w16cid:durableId="13329482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388E"/>
    <w:rsid w:val="00077D80"/>
    <w:rsid w:val="00085B32"/>
    <w:rsid w:val="000B305B"/>
    <w:rsid w:val="00134AF7"/>
    <w:rsid w:val="00187153"/>
    <w:rsid w:val="001A43B1"/>
    <w:rsid w:val="001D6CF2"/>
    <w:rsid w:val="001E03C5"/>
    <w:rsid w:val="001F2288"/>
    <w:rsid w:val="001F66FF"/>
    <w:rsid w:val="00207615"/>
    <w:rsid w:val="00210942"/>
    <w:rsid w:val="00211539"/>
    <w:rsid w:val="00223DF1"/>
    <w:rsid w:val="0023069B"/>
    <w:rsid w:val="00235E4E"/>
    <w:rsid w:val="00292EF4"/>
    <w:rsid w:val="00296307"/>
    <w:rsid w:val="002B61A0"/>
    <w:rsid w:val="002C24F0"/>
    <w:rsid w:val="002C4D37"/>
    <w:rsid w:val="0031153A"/>
    <w:rsid w:val="00315909"/>
    <w:rsid w:val="003A0728"/>
    <w:rsid w:val="003A64EF"/>
    <w:rsid w:val="003D5FCA"/>
    <w:rsid w:val="003E25EC"/>
    <w:rsid w:val="0040580C"/>
    <w:rsid w:val="00410907"/>
    <w:rsid w:val="00471BA1"/>
    <w:rsid w:val="004748D1"/>
    <w:rsid w:val="0048324E"/>
    <w:rsid w:val="0048580D"/>
    <w:rsid w:val="004D3269"/>
    <w:rsid w:val="004D6571"/>
    <w:rsid w:val="004E13AE"/>
    <w:rsid w:val="0053310E"/>
    <w:rsid w:val="00554409"/>
    <w:rsid w:val="005C154F"/>
    <w:rsid w:val="00615A92"/>
    <w:rsid w:val="006742DD"/>
    <w:rsid w:val="006861F3"/>
    <w:rsid w:val="006A6FAA"/>
    <w:rsid w:val="006D482C"/>
    <w:rsid w:val="00711B18"/>
    <w:rsid w:val="007361B2"/>
    <w:rsid w:val="0075624B"/>
    <w:rsid w:val="0076726D"/>
    <w:rsid w:val="007B4C18"/>
    <w:rsid w:val="00884177"/>
    <w:rsid w:val="008D01AD"/>
    <w:rsid w:val="008F22A5"/>
    <w:rsid w:val="0091534A"/>
    <w:rsid w:val="009204C3"/>
    <w:rsid w:val="00944B27"/>
    <w:rsid w:val="00963A66"/>
    <w:rsid w:val="009720E0"/>
    <w:rsid w:val="00994CC8"/>
    <w:rsid w:val="009976A3"/>
    <w:rsid w:val="009A3EA3"/>
    <w:rsid w:val="009B02DB"/>
    <w:rsid w:val="009F1AFC"/>
    <w:rsid w:val="00A20613"/>
    <w:rsid w:val="00A24745"/>
    <w:rsid w:val="00A8063A"/>
    <w:rsid w:val="00A817E9"/>
    <w:rsid w:val="00A828F0"/>
    <w:rsid w:val="00A92B3F"/>
    <w:rsid w:val="00AB182D"/>
    <w:rsid w:val="00AB2C6B"/>
    <w:rsid w:val="00AC6DB4"/>
    <w:rsid w:val="00AE2A2D"/>
    <w:rsid w:val="00B10C7A"/>
    <w:rsid w:val="00B23A4B"/>
    <w:rsid w:val="00B42F5F"/>
    <w:rsid w:val="00B915CE"/>
    <w:rsid w:val="00B93ADB"/>
    <w:rsid w:val="00BA3855"/>
    <w:rsid w:val="00BA66D8"/>
    <w:rsid w:val="00BA7C9A"/>
    <w:rsid w:val="00BD5603"/>
    <w:rsid w:val="00C01797"/>
    <w:rsid w:val="00C261EB"/>
    <w:rsid w:val="00C54951"/>
    <w:rsid w:val="00C83505"/>
    <w:rsid w:val="00C8482C"/>
    <w:rsid w:val="00CD3B1B"/>
    <w:rsid w:val="00CE0F91"/>
    <w:rsid w:val="00CE497A"/>
    <w:rsid w:val="00D30706"/>
    <w:rsid w:val="00D64550"/>
    <w:rsid w:val="00D80D09"/>
    <w:rsid w:val="00DB3EF9"/>
    <w:rsid w:val="00DF4C07"/>
    <w:rsid w:val="00E22F51"/>
    <w:rsid w:val="00E33375"/>
    <w:rsid w:val="00E968FB"/>
    <w:rsid w:val="00EA4615"/>
    <w:rsid w:val="00EC1EEE"/>
    <w:rsid w:val="00ED1F8A"/>
    <w:rsid w:val="00EE2CEA"/>
    <w:rsid w:val="00F65EBC"/>
    <w:rsid w:val="00F86EB7"/>
    <w:rsid w:val="00FA65EA"/>
    <w:rsid w:val="00FB3F3A"/>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153"/>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styleId="UnresolvedMention">
    <w:name w:val="Unresolved Mention"/>
    <w:basedOn w:val="DefaultParagraphFont"/>
    <w:uiPriority w:val="99"/>
    <w:semiHidden/>
    <w:unhideWhenUsed/>
    <w:rsid w:val="003E25EC"/>
    <w:rPr>
      <w:color w:val="605E5C"/>
      <w:shd w:val="clear" w:color="auto" w:fill="E1DFDD"/>
    </w:rPr>
  </w:style>
  <w:style w:type="paragraph" w:customStyle="1" w:styleId="Heading01">
    <w:name w:val="Heading 01"/>
    <w:basedOn w:val="Heading1"/>
    <w:next w:val="Normal"/>
    <w:qFormat/>
    <w:rsid w:val="00944B27"/>
    <w:pPr>
      <w:keepLines w:val="0"/>
      <w:pBdr>
        <w:top w:val="single" w:sz="48" w:space="1" w:color="00B274"/>
        <w:left w:val="single" w:sz="48" w:space="4" w:color="00B274"/>
        <w:bottom w:val="single" w:sz="48" w:space="1" w:color="00B274"/>
        <w:right w:val="single" w:sz="48" w:space="4" w:color="00B274"/>
      </w:pBdr>
      <w:shd w:val="clear" w:color="auto" w:fill="00B274"/>
      <w:spacing w:before="360" w:after="120"/>
      <w:ind w:right="57"/>
    </w:pPr>
    <w:rPr>
      <w:rFonts w:ascii="Arial" w:eastAsia="Times New Roman" w:hAnsi="Arial" w:cs="Arial"/>
      <w:b/>
      <w:bCs/>
      <w:iCs/>
      <w:color w:val="FFFFFF"/>
      <w:kern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USA@electralink.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dcusa@electralink.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48114D0190344B4AA3A513F8A497FE8"/>
        <w:category>
          <w:name w:val="General"/>
          <w:gallery w:val="placeholder"/>
        </w:category>
        <w:types>
          <w:type w:val="bbPlcHdr"/>
        </w:types>
        <w:behaviors>
          <w:behavior w:val="content"/>
        </w:behaviors>
        <w:guid w:val="{EA29865B-EF82-40F5-84DC-20C85E2EF6BC}"/>
      </w:docPartPr>
      <w:docPartBody>
        <w:p w:rsidR="00585727" w:rsidRDefault="00585727" w:rsidP="00585727">
          <w:pPr>
            <w:pStyle w:val="A48114D0190344B4AA3A513F8A497FE8"/>
          </w:pPr>
          <w:r w:rsidRPr="00A65385">
            <w:rPr>
              <w:rStyle w:val="PlaceholderText"/>
            </w:rPr>
            <w:t>Click or tap here to enter text.</w:t>
          </w:r>
        </w:p>
      </w:docPartBody>
    </w:docPart>
    <w:docPart>
      <w:docPartPr>
        <w:name w:val="1688124096434438AD5CF89C500AEF31"/>
        <w:category>
          <w:name w:val="General"/>
          <w:gallery w:val="placeholder"/>
        </w:category>
        <w:types>
          <w:type w:val="bbPlcHdr"/>
        </w:types>
        <w:behaviors>
          <w:behavior w:val="content"/>
        </w:behaviors>
        <w:guid w:val="{57E1228C-14D6-42EC-8EE0-6B97BD1AA8FB}"/>
      </w:docPartPr>
      <w:docPartBody>
        <w:p w:rsidR="00E36480" w:rsidRDefault="00E36480" w:rsidP="00E36480">
          <w:pPr>
            <w:pStyle w:val="1688124096434438AD5CF89C500AEF31"/>
          </w:pPr>
          <w:r w:rsidRPr="00A65385">
            <w:rPr>
              <w:rStyle w:val="PlaceholderText"/>
            </w:rPr>
            <w:t>Click or tap here to enter text.</w:t>
          </w:r>
        </w:p>
      </w:docPartBody>
    </w:docPart>
    <w:docPart>
      <w:docPartPr>
        <w:name w:val="1B5CA31915C24A1B8F1DF158B3596B42"/>
        <w:category>
          <w:name w:val="General"/>
          <w:gallery w:val="placeholder"/>
        </w:category>
        <w:types>
          <w:type w:val="bbPlcHdr"/>
        </w:types>
        <w:behaviors>
          <w:behavior w:val="content"/>
        </w:behaviors>
        <w:guid w:val="{618C4B15-14D9-4087-BF38-4FC1B79CDF17}"/>
      </w:docPartPr>
      <w:docPartBody>
        <w:p w:rsidR="0077446E" w:rsidRDefault="0077446E" w:rsidP="0077446E">
          <w:pPr>
            <w:pStyle w:val="1B5CA31915C24A1B8F1DF158B3596B42"/>
          </w:pPr>
          <w:r w:rsidRPr="00A65385">
            <w:rPr>
              <w:rStyle w:val="PlaceholderText"/>
            </w:rPr>
            <w:t>Click or tap here to enter text.</w:t>
          </w:r>
        </w:p>
      </w:docPartBody>
    </w:docPart>
    <w:docPart>
      <w:docPartPr>
        <w:name w:val="6CC23C9AE8CD4F4E93429A40EC8964E7"/>
        <w:category>
          <w:name w:val="General"/>
          <w:gallery w:val="placeholder"/>
        </w:category>
        <w:types>
          <w:type w:val="bbPlcHdr"/>
        </w:types>
        <w:behaviors>
          <w:behavior w:val="content"/>
        </w:behaviors>
        <w:guid w:val="{9A545133-BD65-492D-B3B5-4975F42302C3}"/>
      </w:docPartPr>
      <w:docPartBody>
        <w:p w:rsidR="00D677E1" w:rsidRDefault="00D677E1" w:rsidP="00D677E1">
          <w:pPr>
            <w:pStyle w:val="6CC23C9AE8CD4F4E93429A40EC8964E7"/>
          </w:pPr>
          <w:r w:rsidRPr="00A65385">
            <w:rPr>
              <w:rStyle w:val="PlaceholderText"/>
            </w:rPr>
            <w:t>Click or tap here to enter text.</w:t>
          </w:r>
        </w:p>
      </w:docPartBody>
    </w:docPart>
    <w:docPart>
      <w:docPartPr>
        <w:name w:val="7CF4F0AAA6204D37826C09D341616688"/>
        <w:category>
          <w:name w:val="General"/>
          <w:gallery w:val="placeholder"/>
        </w:category>
        <w:types>
          <w:type w:val="bbPlcHdr"/>
        </w:types>
        <w:behaviors>
          <w:behavior w:val="content"/>
        </w:behaviors>
        <w:guid w:val="{C834D7BB-B7B7-45E7-87A2-CF738C69AEA4}"/>
      </w:docPartPr>
      <w:docPartBody>
        <w:p w:rsidR="00D677E1" w:rsidRDefault="00D677E1" w:rsidP="00D677E1">
          <w:pPr>
            <w:pStyle w:val="7CF4F0AAA6204D37826C09D341616688"/>
          </w:pPr>
          <w:r w:rsidRPr="00A65385">
            <w:rPr>
              <w:rStyle w:val="PlaceholderText"/>
            </w:rPr>
            <w:t>Click or tap here to enter text.</w:t>
          </w:r>
        </w:p>
      </w:docPartBody>
    </w:docPart>
    <w:docPart>
      <w:docPartPr>
        <w:name w:val="0FF5A71EAC264707B3BD067DF564D367"/>
        <w:category>
          <w:name w:val="General"/>
          <w:gallery w:val="placeholder"/>
        </w:category>
        <w:types>
          <w:type w:val="bbPlcHdr"/>
        </w:types>
        <w:behaviors>
          <w:behavior w:val="content"/>
        </w:behaviors>
        <w:guid w:val="{FD965C0D-15CC-4422-8B31-6C2FADEB0AEB}"/>
      </w:docPartPr>
      <w:docPartBody>
        <w:p w:rsidR="00D677E1" w:rsidRDefault="00D677E1" w:rsidP="00D677E1">
          <w:pPr>
            <w:pStyle w:val="0FF5A71EAC264707B3BD067DF564D367"/>
          </w:pPr>
          <w:r w:rsidRPr="00A65385">
            <w:rPr>
              <w:rStyle w:val="PlaceholderText"/>
            </w:rPr>
            <w:t>Click or tap here to enter text.</w:t>
          </w:r>
        </w:p>
      </w:docPartBody>
    </w:docPart>
    <w:docPart>
      <w:docPartPr>
        <w:name w:val="22552980D6DC4DF591B90EDA3B046155"/>
        <w:category>
          <w:name w:val="General"/>
          <w:gallery w:val="placeholder"/>
        </w:category>
        <w:types>
          <w:type w:val="bbPlcHdr"/>
        </w:types>
        <w:behaviors>
          <w:behavior w:val="content"/>
        </w:behaviors>
        <w:guid w:val="{566E1EE2-5C93-494F-B625-EA529AA9C312}"/>
      </w:docPartPr>
      <w:docPartBody>
        <w:p w:rsidR="00D677E1" w:rsidRDefault="00D677E1" w:rsidP="00D677E1">
          <w:pPr>
            <w:pStyle w:val="22552980D6DC4DF591B90EDA3B046155"/>
          </w:pPr>
          <w:r w:rsidRPr="00A65385">
            <w:rPr>
              <w:rStyle w:val="PlaceholderText"/>
            </w:rPr>
            <w:t>Click or tap here to enter text.</w:t>
          </w:r>
        </w:p>
      </w:docPartBody>
    </w:docPart>
    <w:docPart>
      <w:docPartPr>
        <w:name w:val="65E8F7FA719A4BFBAB7D854FA92F0C7F"/>
        <w:category>
          <w:name w:val="General"/>
          <w:gallery w:val="placeholder"/>
        </w:category>
        <w:types>
          <w:type w:val="bbPlcHdr"/>
        </w:types>
        <w:behaviors>
          <w:behavior w:val="content"/>
        </w:behaviors>
        <w:guid w:val="{0CD5DB51-59D4-45F3-83F6-8A0C9A5DED2C}"/>
      </w:docPartPr>
      <w:docPartBody>
        <w:p w:rsidR="00D677E1" w:rsidRDefault="00D677E1" w:rsidP="00D677E1">
          <w:pPr>
            <w:pStyle w:val="65E8F7FA719A4BFBAB7D854FA92F0C7F"/>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123821"/>
    <w:rsid w:val="00255506"/>
    <w:rsid w:val="00432F57"/>
    <w:rsid w:val="0043753B"/>
    <w:rsid w:val="00585727"/>
    <w:rsid w:val="0077446E"/>
    <w:rsid w:val="008B551E"/>
    <w:rsid w:val="00A8063A"/>
    <w:rsid w:val="00AB182D"/>
    <w:rsid w:val="00BA6B9B"/>
    <w:rsid w:val="00BD5603"/>
    <w:rsid w:val="00CD3B1B"/>
    <w:rsid w:val="00D677E1"/>
    <w:rsid w:val="00E36480"/>
    <w:rsid w:val="00F46099"/>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77E1"/>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A48114D0190344B4AA3A513F8A497FE8">
    <w:name w:val="A48114D0190344B4AA3A513F8A497FE8"/>
    <w:rsid w:val="00585727"/>
    <w:rPr>
      <w:kern w:val="2"/>
      <w14:ligatures w14:val="standardContextual"/>
    </w:rPr>
  </w:style>
  <w:style w:type="paragraph" w:customStyle="1" w:styleId="6CC23C9AE8CD4F4E93429A40EC8964E7">
    <w:name w:val="6CC23C9AE8CD4F4E93429A40EC8964E7"/>
    <w:rsid w:val="00D677E1"/>
    <w:pPr>
      <w:spacing w:line="278" w:lineRule="auto"/>
    </w:pPr>
    <w:rPr>
      <w:kern w:val="2"/>
      <w:sz w:val="24"/>
      <w:szCs w:val="24"/>
      <w14:ligatures w14:val="standardContextual"/>
    </w:rPr>
  </w:style>
  <w:style w:type="paragraph" w:customStyle="1" w:styleId="7CF4F0AAA6204D37826C09D341616688">
    <w:name w:val="7CF4F0AAA6204D37826C09D341616688"/>
    <w:rsid w:val="00D677E1"/>
    <w:pPr>
      <w:spacing w:line="278" w:lineRule="auto"/>
    </w:pPr>
    <w:rPr>
      <w:kern w:val="2"/>
      <w:sz w:val="24"/>
      <w:szCs w:val="24"/>
      <w14:ligatures w14:val="standardContextual"/>
    </w:rPr>
  </w:style>
  <w:style w:type="paragraph" w:customStyle="1" w:styleId="0FF5A71EAC264707B3BD067DF564D367">
    <w:name w:val="0FF5A71EAC264707B3BD067DF564D367"/>
    <w:rsid w:val="00D677E1"/>
    <w:pPr>
      <w:spacing w:line="278" w:lineRule="auto"/>
    </w:pPr>
    <w:rPr>
      <w:kern w:val="2"/>
      <w:sz w:val="24"/>
      <w:szCs w:val="24"/>
      <w14:ligatures w14:val="standardContextual"/>
    </w:rPr>
  </w:style>
  <w:style w:type="paragraph" w:customStyle="1" w:styleId="22552980D6DC4DF591B90EDA3B046155">
    <w:name w:val="22552980D6DC4DF591B90EDA3B046155"/>
    <w:rsid w:val="00D677E1"/>
    <w:pPr>
      <w:spacing w:line="278" w:lineRule="auto"/>
    </w:pPr>
    <w:rPr>
      <w:kern w:val="2"/>
      <w:sz w:val="24"/>
      <w:szCs w:val="24"/>
      <w14:ligatures w14:val="standardContextual"/>
    </w:rPr>
  </w:style>
  <w:style w:type="paragraph" w:customStyle="1" w:styleId="1688124096434438AD5CF89C500AEF31">
    <w:name w:val="1688124096434438AD5CF89C500AEF31"/>
    <w:rsid w:val="00E36480"/>
    <w:rPr>
      <w:kern w:val="2"/>
      <w14:ligatures w14:val="standardContextual"/>
    </w:rPr>
  </w:style>
  <w:style w:type="paragraph" w:customStyle="1" w:styleId="1B5CA31915C24A1B8F1DF158B3596B42">
    <w:name w:val="1B5CA31915C24A1B8F1DF158B3596B42"/>
    <w:rsid w:val="0077446E"/>
    <w:pPr>
      <w:spacing w:line="278" w:lineRule="auto"/>
    </w:pPr>
    <w:rPr>
      <w:kern w:val="2"/>
      <w:sz w:val="24"/>
      <w:szCs w:val="24"/>
      <w14:ligatures w14:val="standardContextual"/>
    </w:rPr>
  </w:style>
  <w:style w:type="paragraph" w:customStyle="1" w:styleId="65E8F7FA719A4BFBAB7D854FA92F0C7F">
    <w:name w:val="65E8F7FA719A4BFBAB7D854FA92F0C7F"/>
    <w:rsid w:val="00D677E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7de3d9719a185f8a3a7df14e9ee22a1f">
  <xsd:schema xmlns:xsd="http://www.w3.org/2001/XMLSchema" xmlns:xs="http://www.w3.org/2001/XMLSchema" xmlns:p="http://schemas.microsoft.com/office/2006/metadata/properties" xmlns:ns2="8abc3cf7-4314-40f3-935d-c0e5a992bb94" targetNamespace="http://schemas.microsoft.com/office/2006/metadata/properties" ma:root="true" ma:fieldsID="28f7428876d5375d46a714c1164dc82a"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7E34E-E020-4893-B4D3-8D7AF6B61A1B}">
  <ds:schemaRefs>
    <ds:schemaRef ds:uri="http://schemas.microsoft.com/sharepoint/v3/contenttype/forms"/>
  </ds:schemaRefs>
</ds:datastoreItem>
</file>

<file path=customXml/itemProps2.xml><?xml version="1.0" encoding="utf-8"?>
<ds:datastoreItem xmlns:ds="http://schemas.openxmlformats.org/officeDocument/2006/customXml" ds:itemID="{DB12B8A0-67C4-49F3-B60B-66BB7DE28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6CE3D4-9543-40B1-A958-6A14DD229B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7</TotalTime>
  <Pages>3</Pages>
  <Words>486</Words>
  <Characters>2412</Characters>
  <Application>Microsoft Office Word</Application>
  <DocSecurity>0</DocSecurity>
  <Lines>89</Lines>
  <Paragraphs>76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Richard Colwill</cp:lastModifiedBy>
  <cp:revision>12</cp:revision>
  <cp:lastPrinted>2022-03-17T16:48:00Z</cp:lastPrinted>
  <dcterms:created xsi:type="dcterms:W3CDTF">2026-04-16T14:33:00Z</dcterms:created>
  <dcterms:modified xsi:type="dcterms:W3CDTF">2026-04-16T14:40:00Z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y fmtid="{D5CDD505-2E9C-101B-9397-08002B2CF9AE}" pid="5" name="ContentTypeId">
    <vt:lpwstr>0x01010059D82CCE358ABC4A8E612162784C6687</vt:lpwstr>
  </property>
  <property fmtid="{D5CDD505-2E9C-101B-9397-08002B2CF9AE}" pid="6" name="Order">
    <vt:r8>100</vt:r8>
  </property>
</Properties>
</file>